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DF455" w14:textId="7AF0A625" w:rsidR="00B77CE6" w:rsidRDefault="00B77CE6" w:rsidP="00BB45D7">
      <w:pPr>
        <w:pStyle w:val="Heading1"/>
        <w:rPr>
          <w:lang w:val="fr-BE"/>
        </w:rPr>
      </w:pPr>
      <w:r w:rsidRPr="00B77CE6">
        <w:rPr>
          <w:lang w:val="fr-BE"/>
        </w:rPr>
        <w:t>NUOVI CATALOGO ONLINE E APP.</w:t>
      </w:r>
    </w:p>
    <w:p w14:paraId="158894A4" w14:textId="77777777" w:rsidR="00BB45D7" w:rsidRPr="00BB45D7" w:rsidRDefault="00BB45D7" w:rsidP="001D4795">
      <w:pPr>
        <w:pStyle w:val="NoSpacing"/>
        <w:rPr>
          <w:lang w:val="fr-BE"/>
        </w:rPr>
      </w:pPr>
    </w:p>
    <w:p w14:paraId="0B4CAE72" w14:textId="33EE63E9" w:rsidR="00B77CE6" w:rsidRPr="00F04480" w:rsidRDefault="00BB45D7" w:rsidP="001D4795">
      <w:pPr>
        <w:pStyle w:val="NoSpacing"/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</w:pP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Trova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velocemente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i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ricambi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giusti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che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ti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occorrono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per la tua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riparazione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. Il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catalogo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online Sidem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totalmente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rinnovato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, offre la più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ampia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scelta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di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ricambi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per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sterzo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e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sospensioni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nel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mercato post-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vendita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: 10.000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articoli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di 54 marche e 1.579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modelli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per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autovetture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e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veicoli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commerciali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leggeri</w:t>
      </w:r>
      <w:proofErr w:type="spellEnd"/>
      <w:r w:rsidRPr="00F04480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.</w:t>
      </w:r>
    </w:p>
    <w:p w14:paraId="0E0D6757" w14:textId="55C88681" w:rsidR="00BB45D7" w:rsidRPr="00BB45D7" w:rsidRDefault="00BB45D7" w:rsidP="001D4795">
      <w:pPr>
        <w:pStyle w:val="NoSpacing"/>
        <w:rPr>
          <w:lang w:val="fr-BE" w:eastAsia="nl-NL"/>
        </w:rPr>
      </w:pPr>
    </w:p>
    <w:p w14:paraId="51C33D74" w14:textId="08DCEAA5" w:rsidR="00481A06" w:rsidRPr="00E2569D" w:rsidRDefault="002922BA" w:rsidP="001D4795">
      <w:pPr>
        <w:pStyle w:val="NoSpacing"/>
        <w:rPr>
          <w:b/>
          <w:bCs/>
          <w:color w:val="C00000"/>
          <w:lang w:val="fr-BE" w:eastAsia="nl-NL"/>
        </w:rPr>
      </w:pPr>
      <w:r>
        <w:rPr>
          <w:noProof/>
        </w:rPr>
        <w:drawing>
          <wp:anchor distT="0" distB="0" distL="114300" distR="114300" simplePos="0" relativeHeight="251662338" behindDoc="0" locked="0" layoutInCell="1" allowOverlap="1" wp14:anchorId="7F1D49BC" wp14:editId="63E98FB6">
            <wp:simplePos x="0" y="0"/>
            <wp:positionH relativeFrom="column">
              <wp:posOffset>3042624</wp:posOffset>
            </wp:positionH>
            <wp:positionV relativeFrom="paragraph">
              <wp:posOffset>12511</wp:posOffset>
            </wp:positionV>
            <wp:extent cx="2884371" cy="2066306"/>
            <wp:effectExtent l="0" t="0" r="0" b="0"/>
            <wp:wrapSquare wrapText="bothSides"/>
            <wp:docPr id="79895979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371" cy="2066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1A06" w:rsidRPr="00E2569D">
        <w:rPr>
          <w:b/>
          <w:bCs/>
          <w:color w:val="C00000"/>
          <w:lang w:val="fr-BE" w:eastAsia="nl-NL"/>
        </w:rPr>
        <w:t>SCARICA L’APP</w:t>
      </w:r>
    </w:p>
    <w:p w14:paraId="255964C0" w14:textId="22C2F2D0" w:rsidR="00481A06" w:rsidRDefault="00481A06" w:rsidP="001D4795">
      <w:pPr>
        <w:pStyle w:val="NoSpacing"/>
        <w:rPr>
          <w:lang w:val="fr-BE" w:eastAsia="nl-NL"/>
        </w:rPr>
      </w:pPr>
      <w:r w:rsidRPr="00481A06">
        <w:rPr>
          <w:lang w:val="fr-BE" w:eastAsia="nl-NL"/>
        </w:rPr>
        <w:t xml:space="preserve">Il </w:t>
      </w:r>
      <w:proofErr w:type="spellStart"/>
      <w:r w:rsidRPr="00481A06">
        <w:rPr>
          <w:lang w:val="fr-BE" w:eastAsia="nl-NL"/>
        </w:rPr>
        <w:t>catalogo</w:t>
      </w:r>
      <w:proofErr w:type="spellEnd"/>
      <w:r w:rsidRPr="00481A06">
        <w:rPr>
          <w:lang w:val="fr-BE" w:eastAsia="nl-NL"/>
        </w:rPr>
        <w:t xml:space="preserve"> è </w:t>
      </w:r>
      <w:proofErr w:type="spellStart"/>
      <w:r w:rsidRPr="00481A06">
        <w:rPr>
          <w:lang w:val="fr-BE" w:eastAsia="nl-NL"/>
        </w:rPr>
        <w:t>disponibile</w:t>
      </w:r>
      <w:proofErr w:type="spellEnd"/>
      <w:r w:rsidRPr="00481A06">
        <w:rPr>
          <w:lang w:val="fr-BE" w:eastAsia="nl-NL"/>
        </w:rPr>
        <w:t xml:space="preserve"> anche per smartphone e </w:t>
      </w:r>
      <w:proofErr w:type="spellStart"/>
      <w:r w:rsidRPr="00481A06">
        <w:rPr>
          <w:lang w:val="fr-BE" w:eastAsia="nl-NL"/>
        </w:rPr>
        <w:t>tablet</w:t>
      </w:r>
      <w:proofErr w:type="spellEnd"/>
      <w:r w:rsidRPr="00481A06">
        <w:rPr>
          <w:lang w:val="fr-BE" w:eastAsia="nl-NL"/>
        </w:rPr>
        <w:t xml:space="preserve">. Basta </w:t>
      </w:r>
      <w:proofErr w:type="spellStart"/>
      <w:r w:rsidRPr="00481A06">
        <w:rPr>
          <w:lang w:val="fr-BE" w:eastAsia="nl-NL"/>
        </w:rPr>
        <w:t>installare</w:t>
      </w:r>
      <w:proofErr w:type="spellEnd"/>
      <w:r w:rsidRPr="00481A06">
        <w:rPr>
          <w:lang w:val="fr-BE" w:eastAsia="nl-NL"/>
        </w:rPr>
        <w:t xml:space="preserve"> la app </w:t>
      </w:r>
      <w:proofErr w:type="spellStart"/>
      <w:r w:rsidRPr="00481A06">
        <w:rPr>
          <w:lang w:val="fr-BE" w:eastAsia="nl-NL"/>
        </w:rPr>
        <w:t>sul</w:t>
      </w:r>
      <w:proofErr w:type="spellEnd"/>
      <w:r w:rsidRPr="00481A06">
        <w:rPr>
          <w:lang w:val="fr-BE" w:eastAsia="nl-NL"/>
        </w:rPr>
        <w:t xml:space="preserve"> proprio </w:t>
      </w:r>
      <w:proofErr w:type="spellStart"/>
      <w:r w:rsidRPr="00481A06">
        <w:rPr>
          <w:lang w:val="fr-BE" w:eastAsia="nl-NL"/>
        </w:rPr>
        <w:t>dispositivi</w:t>
      </w:r>
      <w:proofErr w:type="spellEnd"/>
      <w:r w:rsidRPr="00481A06">
        <w:rPr>
          <w:lang w:val="fr-BE" w:eastAsia="nl-NL"/>
        </w:rPr>
        <w:t xml:space="preserve"> e </w:t>
      </w:r>
      <w:proofErr w:type="spellStart"/>
      <w:r w:rsidRPr="00481A06">
        <w:rPr>
          <w:lang w:val="fr-BE" w:eastAsia="nl-NL"/>
        </w:rPr>
        <w:t>sei</w:t>
      </w:r>
      <w:proofErr w:type="spellEnd"/>
      <w:r w:rsidRPr="00481A06">
        <w:rPr>
          <w:lang w:val="fr-BE" w:eastAsia="nl-NL"/>
        </w:rPr>
        <w:t xml:space="preserve"> subito </w:t>
      </w:r>
      <w:proofErr w:type="spellStart"/>
      <w:r w:rsidRPr="00481A06">
        <w:rPr>
          <w:lang w:val="fr-BE" w:eastAsia="nl-NL"/>
        </w:rPr>
        <w:t>pronto</w:t>
      </w:r>
      <w:proofErr w:type="spellEnd"/>
      <w:r w:rsidRPr="00481A06">
        <w:rPr>
          <w:lang w:val="fr-BE" w:eastAsia="nl-NL"/>
        </w:rPr>
        <w:t>.</w:t>
      </w:r>
      <w:r>
        <w:rPr>
          <w:lang w:val="fr-BE" w:eastAsia="nl-NL"/>
        </w:rPr>
        <w:t xml:space="preserve"> </w:t>
      </w:r>
      <w:hyperlink r:id="rId12" w:history="1">
        <w:r w:rsidRPr="007B691B">
          <w:rPr>
            <w:rStyle w:val="Hyperlink"/>
            <w:b/>
            <w:bCs/>
            <w:highlight w:val="yellow"/>
            <w:lang w:val="fr-BE" w:eastAsia="nl-NL"/>
          </w:rPr>
          <w:t xml:space="preserve">Fai clic qui per </w:t>
        </w:r>
        <w:proofErr w:type="spellStart"/>
        <w:r w:rsidRPr="007B691B">
          <w:rPr>
            <w:rStyle w:val="Hyperlink"/>
            <w:b/>
            <w:bCs/>
            <w:highlight w:val="yellow"/>
            <w:lang w:val="fr-BE" w:eastAsia="nl-NL"/>
          </w:rPr>
          <w:t>scaricare</w:t>
        </w:r>
        <w:proofErr w:type="spellEnd"/>
        <w:r w:rsidRPr="007B691B">
          <w:rPr>
            <w:rStyle w:val="Hyperlink"/>
            <w:b/>
            <w:bCs/>
            <w:highlight w:val="yellow"/>
            <w:lang w:val="fr-BE" w:eastAsia="nl-NL"/>
          </w:rPr>
          <w:t xml:space="preserve"> la app &gt;&gt;&gt;</w:t>
        </w:r>
      </w:hyperlink>
    </w:p>
    <w:p w14:paraId="4BCCA979" w14:textId="2E823157" w:rsidR="00481A06" w:rsidRDefault="00481A06" w:rsidP="001D4795">
      <w:pPr>
        <w:pStyle w:val="NoSpacing"/>
        <w:rPr>
          <w:lang w:val="fr-BE" w:eastAsia="nl-NL"/>
        </w:rPr>
      </w:pPr>
    </w:p>
    <w:p w14:paraId="4479D788" w14:textId="4A4D9730" w:rsidR="00E2569D" w:rsidRPr="00AD24AA" w:rsidRDefault="00E2569D" w:rsidP="001D4795">
      <w:pPr>
        <w:pStyle w:val="NoSpacing"/>
        <w:rPr>
          <w:b/>
          <w:bCs/>
          <w:color w:val="C00000"/>
          <w:lang w:val="fr-BE" w:eastAsia="nl-NL"/>
        </w:rPr>
      </w:pPr>
      <w:r w:rsidRPr="00AD24AA">
        <w:rPr>
          <w:b/>
          <w:bCs/>
          <w:color w:val="C00000"/>
          <w:lang w:val="fr-BE" w:eastAsia="nl-NL"/>
        </w:rPr>
        <w:t>AGGIORNAMENTI QUOTIDIANI</w:t>
      </w:r>
    </w:p>
    <w:p w14:paraId="0182A322" w14:textId="5E5D6AA8" w:rsidR="00E2569D" w:rsidRDefault="00E2569D" w:rsidP="001D4795">
      <w:pPr>
        <w:pStyle w:val="NoSpacing"/>
        <w:rPr>
          <w:lang w:val="fr-BE" w:eastAsia="nl-NL"/>
        </w:rPr>
      </w:pPr>
      <w:proofErr w:type="spellStart"/>
      <w:r w:rsidRPr="00E2569D">
        <w:rPr>
          <w:lang w:val="fr-BE" w:eastAsia="nl-NL"/>
        </w:rPr>
        <w:t>Cerca</w:t>
      </w:r>
      <w:proofErr w:type="spellEnd"/>
      <w:r w:rsidRPr="00E2569D">
        <w:rPr>
          <w:lang w:val="fr-BE" w:eastAsia="nl-NL"/>
        </w:rPr>
        <w:t xml:space="preserve"> la parte </w:t>
      </w:r>
      <w:proofErr w:type="spellStart"/>
      <w:r w:rsidRPr="00E2569D">
        <w:rPr>
          <w:lang w:val="fr-BE" w:eastAsia="nl-NL"/>
        </w:rPr>
        <w:t>che</w:t>
      </w:r>
      <w:proofErr w:type="spellEnd"/>
      <w:r w:rsidRPr="00E2569D">
        <w:rPr>
          <w:lang w:val="fr-BE" w:eastAsia="nl-NL"/>
        </w:rPr>
        <w:t xml:space="preserve"> ti </w:t>
      </w:r>
      <w:proofErr w:type="spellStart"/>
      <w:r w:rsidRPr="00E2569D">
        <w:rPr>
          <w:lang w:val="fr-BE" w:eastAsia="nl-NL"/>
        </w:rPr>
        <w:t>occorre</w:t>
      </w:r>
      <w:proofErr w:type="spellEnd"/>
      <w:r w:rsidRPr="00E2569D">
        <w:rPr>
          <w:lang w:val="fr-BE" w:eastAsia="nl-NL"/>
        </w:rPr>
        <w:t xml:space="preserve"> per marca, </w:t>
      </w:r>
      <w:proofErr w:type="spellStart"/>
      <w:r w:rsidRPr="00E2569D">
        <w:rPr>
          <w:lang w:val="fr-BE" w:eastAsia="nl-NL"/>
        </w:rPr>
        <w:t>modello</w:t>
      </w:r>
      <w:proofErr w:type="spellEnd"/>
      <w:r w:rsidRPr="00E2569D">
        <w:rPr>
          <w:lang w:val="fr-BE" w:eastAsia="nl-NL"/>
        </w:rPr>
        <w:t xml:space="preserve"> di </w:t>
      </w:r>
      <w:proofErr w:type="spellStart"/>
      <w:r w:rsidRPr="00E2569D">
        <w:rPr>
          <w:lang w:val="fr-BE" w:eastAsia="nl-NL"/>
        </w:rPr>
        <w:t>veicolo</w:t>
      </w:r>
      <w:proofErr w:type="spellEnd"/>
      <w:r w:rsidRPr="00E2569D">
        <w:rPr>
          <w:lang w:val="fr-BE" w:eastAsia="nl-NL"/>
        </w:rPr>
        <w:t xml:space="preserve"> o </w:t>
      </w:r>
      <w:proofErr w:type="spellStart"/>
      <w:r w:rsidRPr="00E2569D">
        <w:rPr>
          <w:lang w:val="fr-BE" w:eastAsia="nl-NL"/>
        </w:rPr>
        <w:t>riferimento</w:t>
      </w:r>
      <w:proofErr w:type="spellEnd"/>
      <w:r w:rsidRPr="00E2569D">
        <w:rPr>
          <w:lang w:val="fr-BE" w:eastAsia="nl-NL"/>
        </w:rPr>
        <w:t xml:space="preserve"> EO. Ogni </w:t>
      </w:r>
      <w:proofErr w:type="spellStart"/>
      <w:r w:rsidRPr="00E2569D">
        <w:rPr>
          <w:lang w:val="fr-BE" w:eastAsia="nl-NL"/>
        </w:rPr>
        <w:t>componente</w:t>
      </w:r>
      <w:proofErr w:type="spellEnd"/>
      <w:r w:rsidRPr="00E2569D">
        <w:rPr>
          <w:lang w:val="fr-BE" w:eastAsia="nl-NL"/>
        </w:rPr>
        <w:t xml:space="preserve"> ha la sua pagina con </w:t>
      </w:r>
      <w:proofErr w:type="spellStart"/>
      <w:r w:rsidRPr="00A4691B">
        <w:rPr>
          <w:b/>
          <w:bCs/>
          <w:lang w:val="fr-BE" w:eastAsia="nl-NL"/>
        </w:rPr>
        <w:t>informazioni</w:t>
      </w:r>
      <w:proofErr w:type="spellEnd"/>
      <w:r w:rsidRPr="00A4691B">
        <w:rPr>
          <w:b/>
          <w:bCs/>
          <w:lang w:val="fr-BE" w:eastAsia="nl-NL"/>
        </w:rPr>
        <w:t xml:space="preserve"> di </w:t>
      </w:r>
      <w:proofErr w:type="spellStart"/>
      <w:r w:rsidRPr="00A4691B">
        <w:rPr>
          <w:b/>
          <w:bCs/>
          <w:lang w:val="fr-BE" w:eastAsia="nl-NL"/>
        </w:rPr>
        <w:t>prodotto</w:t>
      </w:r>
      <w:proofErr w:type="spellEnd"/>
      <w:r w:rsidRPr="00A4691B">
        <w:rPr>
          <w:b/>
          <w:bCs/>
          <w:lang w:val="fr-BE" w:eastAsia="nl-NL"/>
        </w:rPr>
        <w:t xml:space="preserve"> </w:t>
      </w:r>
      <w:proofErr w:type="spellStart"/>
      <w:r w:rsidRPr="00A4691B">
        <w:rPr>
          <w:b/>
          <w:bCs/>
          <w:lang w:val="fr-BE" w:eastAsia="nl-NL"/>
        </w:rPr>
        <w:t>dettagliate</w:t>
      </w:r>
      <w:proofErr w:type="spellEnd"/>
      <w:r w:rsidRPr="00E2569D">
        <w:rPr>
          <w:lang w:val="fr-BE" w:eastAsia="nl-NL"/>
        </w:rPr>
        <w:t xml:space="preserve">. Sono incluse le </w:t>
      </w:r>
      <w:proofErr w:type="spellStart"/>
      <w:r w:rsidRPr="00E2569D">
        <w:rPr>
          <w:lang w:val="fr-BE" w:eastAsia="nl-NL"/>
        </w:rPr>
        <w:t>specifiche</w:t>
      </w:r>
      <w:proofErr w:type="spellEnd"/>
      <w:r w:rsidRPr="00E2569D">
        <w:rPr>
          <w:lang w:val="fr-BE" w:eastAsia="nl-NL"/>
        </w:rPr>
        <w:t xml:space="preserve"> </w:t>
      </w:r>
      <w:proofErr w:type="spellStart"/>
      <w:r w:rsidRPr="00E2569D">
        <w:rPr>
          <w:lang w:val="fr-BE" w:eastAsia="nl-NL"/>
        </w:rPr>
        <w:t>tecniche</w:t>
      </w:r>
      <w:proofErr w:type="spellEnd"/>
      <w:r w:rsidRPr="00E2569D">
        <w:rPr>
          <w:lang w:val="fr-BE" w:eastAsia="nl-NL"/>
        </w:rPr>
        <w:t xml:space="preserve">, </w:t>
      </w:r>
      <w:proofErr w:type="spellStart"/>
      <w:r w:rsidRPr="00E2569D">
        <w:rPr>
          <w:lang w:val="fr-BE" w:eastAsia="nl-NL"/>
        </w:rPr>
        <w:t>caratteristiche</w:t>
      </w:r>
      <w:proofErr w:type="spellEnd"/>
      <w:r w:rsidRPr="00E2569D">
        <w:rPr>
          <w:lang w:val="fr-BE" w:eastAsia="nl-NL"/>
        </w:rPr>
        <w:t xml:space="preserve"> e </w:t>
      </w:r>
      <w:proofErr w:type="spellStart"/>
      <w:r w:rsidRPr="00E2569D">
        <w:rPr>
          <w:lang w:val="fr-BE" w:eastAsia="nl-NL"/>
        </w:rPr>
        <w:t>vantaggi</w:t>
      </w:r>
      <w:proofErr w:type="spellEnd"/>
      <w:r w:rsidRPr="00E2569D">
        <w:rPr>
          <w:lang w:val="fr-BE" w:eastAsia="nl-NL"/>
        </w:rPr>
        <w:t xml:space="preserve">, </w:t>
      </w:r>
      <w:proofErr w:type="spellStart"/>
      <w:r w:rsidRPr="00E2569D">
        <w:rPr>
          <w:lang w:val="fr-BE" w:eastAsia="nl-NL"/>
        </w:rPr>
        <w:t>immagini</w:t>
      </w:r>
      <w:proofErr w:type="spellEnd"/>
      <w:r w:rsidRPr="00E2569D">
        <w:rPr>
          <w:lang w:val="fr-BE" w:eastAsia="nl-NL"/>
        </w:rPr>
        <w:t xml:space="preserve"> da varie </w:t>
      </w:r>
      <w:proofErr w:type="spellStart"/>
      <w:r w:rsidRPr="00E2569D">
        <w:rPr>
          <w:lang w:val="fr-BE" w:eastAsia="nl-NL"/>
        </w:rPr>
        <w:t>angolazioni</w:t>
      </w:r>
      <w:proofErr w:type="spellEnd"/>
      <w:r w:rsidRPr="00E2569D">
        <w:rPr>
          <w:lang w:val="fr-BE" w:eastAsia="nl-NL"/>
        </w:rPr>
        <w:t xml:space="preserve"> e </w:t>
      </w:r>
      <w:proofErr w:type="spellStart"/>
      <w:r w:rsidRPr="00E2569D">
        <w:rPr>
          <w:lang w:val="fr-BE" w:eastAsia="nl-NL"/>
        </w:rPr>
        <w:t>video</w:t>
      </w:r>
      <w:proofErr w:type="spellEnd"/>
      <w:r w:rsidRPr="00E2569D">
        <w:rPr>
          <w:lang w:val="fr-BE" w:eastAsia="nl-NL"/>
        </w:rPr>
        <w:t xml:space="preserve"> per l’</w:t>
      </w:r>
      <w:proofErr w:type="spellStart"/>
      <w:r w:rsidRPr="00E2569D">
        <w:rPr>
          <w:lang w:val="fr-BE" w:eastAsia="nl-NL"/>
        </w:rPr>
        <w:t>installazione</w:t>
      </w:r>
      <w:proofErr w:type="spellEnd"/>
      <w:r w:rsidRPr="00E2569D">
        <w:rPr>
          <w:lang w:val="fr-BE" w:eastAsia="nl-NL"/>
        </w:rPr>
        <w:t xml:space="preserve">. Il </w:t>
      </w:r>
      <w:proofErr w:type="spellStart"/>
      <w:r w:rsidRPr="00E2569D">
        <w:rPr>
          <w:lang w:val="fr-BE" w:eastAsia="nl-NL"/>
        </w:rPr>
        <w:t>catalogo</w:t>
      </w:r>
      <w:proofErr w:type="spellEnd"/>
      <w:r w:rsidRPr="00E2569D">
        <w:rPr>
          <w:lang w:val="fr-BE" w:eastAsia="nl-NL"/>
        </w:rPr>
        <w:t xml:space="preserve"> online e la app sono </w:t>
      </w:r>
      <w:proofErr w:type="spellStart"/>
      <w:r w:rsidRPr="00E2569D">
        <w:rPr>
          <w:lang w:val="fr-BE" w:eastAsia="nl-NL"/>
        </w:rPr>
        <w:t>aggiornate</w:t>
      </w:r>
      <w:proofErr w:type="spellEnd"/>
      <w:r w:rsidRPr="00E2569D">
        <w:rPr>
          <w:lang w:val="fr-BE" w:eastAsia="nl-NL"/>
        </w:rPr>
        <w:t xml:space="preserve"> </w:t>
      </w:r>
      <w:proofErr w:type="spellStart"/>
      <w:r w:rsidRPr="00E2569D">
        <w:rPr>
          <w:lang w:val="fr-BE" w:eastAsia="nl-NL"/>
        </w:rPr>
        <w:t>quotidianamente</w:t>
      </w:r>
      <w:proofErr w:type="spellEnd"/>
      <w:r w:rsidRPr="00E2569D">
        <w:rPr>
          <w:lang w:val="fr-BE" w:eastAsia="nl-NL"/>
        </w:rPr>
        <w:t>.</w:t>
      </w:r>
    </w:p>
    <w:p w14:paraId="26C19345" w14:textId="77777777" w:rsidR="00E2569D" w:rsidRDefault="00E2569D" w:rsidP="001D4795">
      <w:pPr>
        <w:pStyle w:val="NoSpacing"/>
        <w:rPr>
          <w:rFonts w:eastAsia="Times New Roman" w:cs="Poppins"/>
          <w:kern w:val="0"/>
          <w:szCs w:val="20"/>
          <w:lang w:val="fr-BE" w:eastAsia="nl-NL"/>
          <w14:ligatures w14:val="none"/>
        </w:rPr>
      </w:pPr>
    </w:p>
    <w:p w14:paraId="17084040" w14:textId="0FC5CB46" w:rsidR="00606944" w:rsidRPr="00AD24AA" w:rsidRDefault="00606944" w:rsidP="001D4795">
      <w:pPr>
        <w:pStyle w:val="NoSpacing"/>
        <w:rPr>
          <w:rFonts w:eastAsia="Times New Roman" w:cs="Poppins"/>
          <w:b/>
          <w:bCs/>
          <w:color w:val="C00000"/>
          <w:kern w:val="0"/>
          <w:szCs w:val="20"/>
          <w:lang w:val="fr-BE" w:eastAsia="nl-NL"/>
          <w14:ligatures w14:val="none"/>
        </w:rPr>
      </w:pPr>
      <w:r w:rsidRPr="00AD24AA">
        <w:rPr>
          <w:rFonts w:eastAsia="Times New Roman" w:cs="Poppins"/>
          <w:b/>
          <w:bCs/>
          <w:color w:val="C00000"/>
          <w:kern w:val="0"/>
          <w:szCs w:val="20"/>
          <w:lang w:val="fr-BE" w:eastAsia="nl-NL"/>
          <w14:ligatures w14:val="none"/>
        </w:rPr>
        <w:t>CATALOGO VINCITORE DI UN PREMIO</w:t>
      </w:r>
    </w:p>
    <w:p w14:paraId="4182CD7B" w14:textId="0672110A" w:rsidR="00606944" w:rsidRDefault="00606944" w:rsidP="001D4795">
      <w:pPr>
        <w:pStyle w:val="NoSpacing"/>
        <w:rPr>
          <w:rFonts w:eastAsia="Times New Roman" w:cs="Poppins"/>
          <w:kern w:val="0"/>
          <w:szCs w:val="20"/>
          <w:lang w:val="fr-BE" w:eastAsia="nl-NL"/>
          <w14:ligatures w14:val="none"/>
        </w:rPr>
      </w:pPr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Il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catalogo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online Sidem è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stato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premiato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dalla American Autocar Association come il </w:t>
      </w:r>
      <w:proofErr w:type="spellStart"/>
      <w:r w:rsidRPr="00074DA8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catalogo</w:t>
      </w:r>
      <w:proofErr w:type="spellEnd"/>
      <w:r w:rsidRPr="00074DA8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 xml:space="preserve"> più user </w:t>
      </w:r>
      <w:proofErr w:type="spellStart"/>
      <w:r w:rsidRPr="00074DA8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friendly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del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mercato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automobilistico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post-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vendita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. Le parti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vengono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mostrate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per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modello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nel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modo in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cui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vanno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montate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nel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veicolo</w:t>
      </w:r>
      <w:proofErr w:type="spellEnd"/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.</w:t>
      </w:r>
    </w:p>
    <w:p w14:paraId="5EE77A08" w14:textId="77777777" w:rsidR="00E2569D" w:rsidRDefault="00E2569D" w:rsidP="001D4795">
      <w:pPr>
        <w:pStyle w:val="NoSpacing"/>
        <w:rPr>
          <w:rFonts w:eastAsia="Times New Roman" w:cs="Poppins"/>
          <w:kern w:val="0"/>
          <w:szCs w:val="20"/>
          <w:lang w:val="fr-BE" w:eastAsia="nl-NL"/>
          <w14:ligatures w14:val="none"/>
        </w:rPr>
      </w:pPr>
    </w:p>
    <w:p w14:paraId="66BA46E7" w14:textId="0525FA1A" w:rsidR="00AD24AA" w:rsidRDefault="00AD24AA" w:rsidP="001D4795">
      <w:pPr>
        <w:pStyle w:val="NoSpacing"/>
        <w:shd w:val="clear" w:color="auto" w:fill="C00000"/>
        <w:jc w:val="center"/>
        <w:rPr>
          <w:rFonts w:eastAsia="Times New Roman" w:cs="Poppins"/>
          <w:kern w:val="0"/>
          <w:szCs w:val="20"/>
          <w:lang w:val="fr-BE" w:eastAsia="nl-NL"/>
          <w14:ligatures w14:val="none"/>
        </w:rPr>
      </w:pPr>
      <w:proofErr w:type="spellStart"/>
      <w:r w:rsidRPr="00AD24AA">
        <w:rPr>
          <w:rFonts w:eastAsia="Times New Roman" w:cs="Poppins"/>
          <w:kern w:val="0"/>
          <w:szCs w:val="20"/>
          <w:lang w:val="fr-BE" w:eastAsia="nl-NL"/>
          <w14:ligatures w14:val="none"/>
        </w:rPr>
        <w:t>Catalogo</w:t>
      </w:r>
      <w:proofErr w:type="spellEnd"/>
      <w:r w:rsidRPr="00AD24AA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Sidem online</w:t>
      </w:r>
    </w:p>
    <w:p w14:paraId="7EE49B97" w14:textId="77777777" w:rsidR="00AD24AA" w:rsidRDefault="00AD24AA" w:rsidP="001D4795">
      <w:pPr>
        <w:pStyle w:val="NoSpacing"/>
        <w:rPr>
          <w:rFonts w:eastAsia="Times New Roman" w:cs="Poppins"/>
          <w:kern w:val="0"/>
          <w:szCs w:val="20"/>
          <w:lang w:val="fr-BE" w:eastAsia="nl-NL"/>
          <w14:ligatures w14:val="none"/>
        </w:rPr>
      </w:pPr>
    </w:p>
    <w:p w14:paraId="5F97432D" w14:textId="7A59C62B" w:rsidR="00BA7A5A" w:rsidRPr="002922BA" w:rsidRDefault="00BA7A5A" w:rsidP="001D4795">
      <w:pPr>
        <w:pStyle w:val="NoSpacing"/>
        <w:rPr>
          <w:rFonts w:eastAsia="Times New Roman" w:cs="Poppins"/>
          <w:kern w:val="0"/>
          <w:szCs w:val="20"/>
          <w:lang w:val="fr-BE" w:eastAsia="nl-NL"/>
          <w14:ligatures w14:val="none"/>
        </w:rPr>
      </w:pPr>
      <w:r w:rsidRPr="002922BA">
        <w:rPr>
          <w:rFonts w:eastAsia="Times New Roman" w:cs="Poppins"/>
          <w:kern w:val="0"/>
          <w:szCs w:val="20"/>
          <w:highlight w:val="yellow"/>
          <w:lang w:val="fr-BE" w:eastAsia="nl-NL"/>
          <w14:ligatures w14:val="none"/>
        </w:rPr>
        <w:t xml:space="preserve">Link : </w:t>
      </w:r>
      <w:hyperlink r:id="rId13" w:history="1">
        <w:r w:rsidRPr="002922BA">
          <w:rPr>
            <w:rStyle w:val="Hyperlink"/>
            <w:rFonts w:eastAsia="Times New Roman" w:cs="Poppins"/>
            <w:kern w:val="0"/>
            <w:szCs w:val="20"/>
            <w:highlight w:val="yellow"/>
            <w:lang w:val="fr-BE" w:eastAsia="nl-NL"/>
            <w14:ligatures w14:val="none"/>
          </w:rPr>
          <w:t>https://catalogue.sidem.eu/it/home/</w:t>
        </w:r>
      </w:hyperlink>
      <w:r w:rsidRPr="002922BA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</w:t>
      </w:r>
    </w:p>
    <w:p w14:paraId="11B1EDF7" w14:textId="77777777" w:rsidR="00BA7A5A" w:rsidRPr="002922BA" w:rsidRDefault="00BA7A5A" w:rsidP="001D4795">
      <w:pPr>
        <w:pStyle w:val="NoSpacing"/>
        <w:rPr>
          <w:rFonts w:eastAsia="Times New Roman" w:cs="Poppins"/>
          <w:kern w:val="0"/>
          <w:szCs w:val="20"/>
          <w:lang w:val="fr-BE" w:eastAsia="nl-NL"/>
          <w14:ligatures w14:val="none"/>
        </w:rPr>
      </w:pPr>
    </w:p>
    <w:p w14:paraId="4F364143" w14:textId="6CC6DC34" w:rsidR="00AD24AA" w:rsidRPr="002922BA" w:rsidRDefault="001D4795" w:rsidP="001D4795">
      <w:pPr>
        <w:pStyle w:val="NoSpacing"/>
        <w:shd w:val="clear" w:color="auto" w:fill="C00000"/>
        <w:jc w:val="center"/>
        <w:rPr>
          <w:rFonts w:eastAsia="Times New Roman" w:cs="Poppins"/>
          <w:kern w:val="0"/>
          <w:szCs w:val="20"/>
          <w:lang w:val="fr-BE" w:eastAsia="nl-NL"/>
          <w14:ligatures w14:val="none"/>
        </w:rPr>
      </w:pPr>
      <w:proofErr w:type="spellStart"/>
      <w:r w:rsidRPr="002922BA">
        <w:rPr>
          <w:rFonts w:eastAsia="Times New Roman" w:cs="Poppins"/>
          <w:kern w:val="0"/>
          <w:szCs w:val="20"/>
          <w:lang w:val="fr-BE" w:eastAsia="nl-NL"/>
          <w14:ligatures w14:val="none"/>
        </w:rPr>
        <w:t>Scarica</w:t>
      </w:r>
      <w:proofErr w:type="spellEnd"/>
      <w:r w:rsidRPr="002922BA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l’app</w:t>
      </w:r>
    </w:p>
    <w:p w14:paraId="7F43AFB2" w14:textId="40D1941C" w:rsidR="00FF0FF1" w:rsidRPr="002922BA" w:rsidRDefault="005241ED" w:rsidP="001D4795">
      <w:pPr>
        <w:pStyle w:val="Heading2"/>
        <w:rPr>
          <w:rFonts w:eastAsia="Times New Roman"/>
          <w:lang w:val="fr-BE" w:eastAsia="nl-NL"/>
        </w:rPr>
      </w:pPr>
      <w:r>
        <w:rPr>
          <w:noProof/>
          <w:lang w:val="fr-BE" w:eastAsia="nl-NL"/>
        </w:rPr>
        <w:drawing>
          <wp:anchor distT="0" distB="0" distL="114300" distR="114300" simplePos="0" relativeHeight="251661314" behindDoc="0" locked="0" layoutInCell="1" allowOverlap="1" wp14:anchorId="34FEBC0B" wp14:editId="0308B291">
            <wp:simplePos x="0" y="0"/>
            <wp:positionH relativeFrom="margin">
              <wp:align>right</wp:align>
            </wp:positionH>
            <wp:positionV relativeFrom="paragraph">
              <wp:posOffset>166601</wp:posOffset>
            </wp:positionV>
            <wp:extent cx="1389413" cy="1389413"/>
            <wp:effectExtent l="0" t="0" r="1270" b="1270"/>
            <wp:wrapSquare wrapText="bothSides"/>
            <wp:docPr id="12088569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413" cy="1389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DE1D35" w14:textId="3E0DE447" w:rsidR="007B691B" w:rsidRPr="005241ED" w:rsidRDefault="007B691B" w:rsidP="007B691B">
      <w:pPr>
        <w:rPr>
          <w:lang w:val="en-US" w:eastAsia="nl-NL"/>
        </w:rPr>
      </w:pPr>
      <w:proofErr w:type="gramStart"/>
      <w:r w:rsidRPr="005241ED">
        <w:rPr>
          <w:highlight w:val="yellow"/>
          <w:lang w:val="en-US" w:eastAsia="nl-NL"/>
        </w:rPr>
        <w:t>Link :</w:t>
      </w:r>
      <w:proofErr w:type="gramEnd"/>
      <w:r w:rsidRPr="005241ED">
        <w:rPr>
          <w:highlight w:val="yellow"/>
          <w:lang w:val="en-US" w:eastAsia="nl-NL"/>
        </w:rPr>
        <w:t xml:space="preserve"> </w:t>
      </w:r>
      <w:hyperlink r:id="rId15" w:history="1">
        <w:r w:rsidRPr="005241ED">
          <w:rPr>
            <w:rStyle w:val="Hyperlink"/>
            <w:highlight w:val="yellow"/>
            <w:lang w:val="en-US" w:eastAsia="nl-NL"/>
          </w:rPr>
          <w:t>https://catalogue.sidem.eu/it/sidem-app/</w:t>
        </w:r>
      </w:hyperlink>
    </w:p>
    <w:p w14:paraId="0E7903CD" w14:textId="77777777" w:rsidR="007B691B" w:rsidRPr="005241ED" w:rsidRDefault="007B691B" w:rsidP="007B691B">
      <w:pPr>
        <w:rPr>
          <w:lang w:val="en-US" w:eastAsia="nl-NL"/>
        </w:rPr>
      </w:pPr>
    </w:p>
    <w:p w14:paraId="3FFE8071" w14:textId="20F86CFD" w:rsidR="007B691B" w:rsidRPr="007B691B" w:rsidRDefault="007B691B" w:rsidP="007B691B">
      <w:pPr>
        <w:rPr>
          <w:lang w:val="fr-BE" w:eastAsia="nl-NL"/>
        </w:rPr>
      </w:pPr>
    </w:p>
    <w:p w14:paraId="37765162" w14:textId="109A01CC" w:rsidR="001D4795" w:rsidRDefault="001D4795" w:rsidP="001D4795">
      <w:pPr>
        <w:pStyle w:val="Heading2"/>
        <w:rPr>
          <w:rFonts w:eastAsia="Times New Roman"/>
          <w:lang w:val="fr-BE" w:eastAsia="nl-NL"/>
        </w:rPr>
      </w:pPr>
      <w:hyperlink r:id="rId16" w:history="1">
        <w:r w:rsidRPr="006F6292">
          <w:rPr>
            <w:rStyle w:val="Hyperlink"/>
            <w:rFonts w:eastAsia="Times New Roman" w:cs="Poppins"/>
            <w:kern w:val="0"/>
            <w:szCs w:val="20"/>
            <w:lang w:val="fr-BE" w:eastAsia="nl-NL"/>
            <w14:ligatures w14:val="none"/>
          </w:rPr>
          <w:t>WWW.SIDEM.EU</w:t>
        </w:r>
      </w:hyperlink>
    </w:p>
    <w:p w14:paraId="352E235D" w14:textId="77777777" w:rsidR="00F21098" w:rsidRDefault="00F21098" w:rsidP="00743CED">
      <w:pPr>
        <w:spacing w:after="360"/>
        <w:rPr>
          <w:lang w:val="fr-BE" w:eastAsia="nl-NL"/>
        </w:rPr>
      </w:pPr>
    </w:p>
    <w:p w14:paraId="59CC628F" w14:textId="77777777" w:rsidR="00F21098" w:rsidRDefault="00F21098" w:rsidP="00743CED">
      <w:pPr>
        <w:spacing w:after="360"/>
        <w:rPr>
          <w:lang w:val="fr-BE" w:eastAsia="nl-NL"/>
        </w:rPr>
      </w:pPr>
    </w:p>
    <w:p w14:paraId="10609B0B" w14:textId="77777777" w:rsidR="00F21098" w:rsidRDefault="00F21098" w:rsidP="00743CED">
      <w:pPr>
        <w:spacing w:after="360"/>
        <w:rPr>
          <w:lang w:val="fr-BE" w:eastAsia="nl-NL"/>
        </w:rPr>
      </w:pPr>
    </w:p>
    <w:p w14:paraId="629D8998" w14:textId="77777777" w:rsidR="00F21098" w:rsidRDefault="00F21098" w:rsidP="00743CED">
      <w:pPr>
        <w:spacing w:after="360"/>
        <w:rPr>
          <w:lang w:val="fr-BE" w:eastAsia="nl-NL"/>
        </w:rPr>
      </w:pPr>
    </w:p>
    <w:p w14:paraId="1A890829" w14:textId="6528A061" w:rsidR="00FF5B7C" w:rsidRPr="008A78E4" w:rsidRDefault="00EA262A" w:rsidP="00743CED">
      <w:pPr>
        <w:spacing w:after="360"/>
        <w:rPr>
          <w:lang w:val="fr-BE" w:eastAsia="nl-NL"/>
        </w:rPr>
      </w:pPr>
      <w:r w:rsidRPr="00BB45D7">
        <w:rPr>
          <w:rFonts w:eastAsia="Times New Roman" w:cs="Poppins"/>
          <w:noProof/>
          <w:kern w:val="0"/>
          <w:szCs w:val="20"/>
          <w:lang w:val="en-US" w:eastAsia="nl-NL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759F7647" wp14:editId="24BACF4A">
                <wp:simplePos x="0" y="0"/>
                <wp:positionH relativeFrom="column">
                  <wp:posOffset>20048</wp:posOffset>
                </wp:positionH>
                <wp:positionV relativeFrom="paragraph">
                  <wp:posOffset>329021</wp:posOffset>
                </wp:positionV>
                <wp:extent cx="5966460" cy="1794868"/>
                <wp:effectExtent l="0" t="0" r="0" b="0"/>
                <wp:wrapNone/>
                <wp:docPr id="587635521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6460" cy="1794868"/>
                          <a:chOff x="0" y="0"/>
                          <a:chExt cx="5966460" cy="1794868"/>
                        </a:xfrm>
                      </wpg:grpSpPr>
                      <wps:wsp>
                        <wps:cNvPr id="376510842" name="Rechthoek met één afgeschuinde hoek 4"/>
                        <wps:cNvSpPr>
                          <a:spLocks noChangeAspect="1"/>
                        </wps:cNvSpPr>
                        <wps:spPr>
                          <a:xfrm flipV="1">
                            <a:off x="0" y="0"/>
                            <a:ext cx="5966460" cy="1687285"/>
                          </a:xfrm>
                          <a:prstGeom prst="snip1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2758240" name="Tekstvak 3"/>
                        <wps:cNvSpPr txBox="1"/>
                        <wps:spPr>
                          <a:xfrm>
                            <a:off x="157843" y="92528"/>
                            <a:ext cx="5654675" cy="1702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6BF76F" w14:textId="77777777" w:rsidR="00EA262A" w:rsidRPr="00B72CA0" w:rsidRDefault="00EA262A" w:rsidP="00EA262A">
                              <w:pPr>
                                <w:spacing w:after="80"/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242451" w:themeColor="accent1"/>
                                  <w:sz w:val="28"/>
                                  <w:szCs w:val="40"/>
                                </w:rPr>
                              </w:pPr>
                              <w:r w:rsidRPr="002F4004"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242451" w:themeColor="accent1"/>
                                  <w:sz w:val="28"/>
                                  <w:szCs w:val="40"/>
                                  <w:lang w:val="it-IT"/>
                                </w:rPr>
                                <w:t xml:space="preserve">INFORMAZIONI SU </w:t>
                              </w:r>
                              <w:r w:rsidRPr="00B72CA0"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242451" w:themeColor="accent1"/>
                                  <w:sz w:val="28"/>
                                  <w:szCs w:val="40"/>
                                  <w:lang w:val="it-IT"/>
                                </w:rPr>
                                <w:t>SIDEM.</w:t>
                              </w:r>
                            </w:p>
                            <w:p w14:paraId="0B00330C" w14:textId="77777777" w:rsidR="00EA262A" w:rsidRDefault="00EA262A" w:rsidP="00EA262A">
                              <w:pPr>
                                <w:spacing w:before="120"/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</w:pPr>
                              <w:r w:rsidRPr="002F4004"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 xml:space="preserve">Sidem è un’azienda a conduzione familiare fondata nel 1933, leader nella progettazione e nella produzione di componenti di sterzo e sospensioni per i produttori di apparecchiature originali (OEM) e per il settore dei ricambi </w:t>
                              </w:r>
                              <w:r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>indipendenti</w:t>
                              </w:r>
                              <w:r w:rsidRPr="002F4004"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>.</w:t>
                              </w:r>
                              <w:r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 xml:space="preserve"> </w:t>
                              </w:r>
                              <w:r w:rsidRPr="002F4004"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>L’azienda offre la gamma più completa del settore, con oltre 10.000 riferimenti per veicoli privati e commerciali leggeri.</w:t>
                              </w:r>
                              <w:r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 xml:space="preserve"> </w:t>
                              </w:r>
                              <w:r w:rsidRPr="002F4004"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>Sidem dispone di un team interno di ingegneri, di uno stabilimento di produzione certificato IATF e di un magazzino centrale, tutti con sede in Europa.</w:t>
                              </w:r>
                            </w:p>
                            <w:p w14:paraId="4F8A3673" w14:textId="3DD4C72D" w:rsidR="00EE3B7B" w:rsidRPr="008A2226" w:rsidRDefault="00EE3B7B" w:rsidP="00EE3B7B">
                              <w:pPr>
                                <w:spacing w:before="120"/>
                                <w:rPr>
                                  <w:b/>
                                  <w:bCs/>
                                  <w:color w:val="242451" w:themeColor="accen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8A2226">
                                <w:rPr>
                                  <w:b/>
                                  <w:bCs/>
                                  <w:color w:val="242451" w:themeColor="accent1"/>
                                  <w:sz w:val="18"/>
                                  <w:szCs w:val="18"/>
                                  <w:lang w:val="en-US"/>
                                </w:rPr>
                                <w:t>www.sidem.eu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9F7647" id="Group 7" o:spid="_x0000_s1026" style="position:absolute;margin-left:1.6pt;margin-top:25.9pt;width:469.8pt;height:141.35pt;z-index:251658242" coordsize="59664,17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">
                <v:shape id="Rechthoek met één afgeschuinde hoek 4" o:spid="_x0000_s1027" style="position:absolute;width:59664;height:16872;flip:y;visibility:visible;mso-wrap-style:square;v-text-anchor:middle" coordsize="5966460,1687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" path="m,l5685240,r281220,281220l5966460,1687285,,1687285,,xe" fillcolor="#e7e6e6 [3214]" stroked="f" strokeweight="1pt">
                  <v:stroke joinstyle="miter"/>
                  <v:path arrowok="t" o:connecttype="custom" o:connectlocs="0,0;5685240,0;5966460,281220;5966460,1687285;0,1687285;0,0" o:connectangles="0,0,0,0,0,0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vak 3" o:spid="_x0000_s1028" type="#_x0000_t202" style="position:absolute;left:1578;top:925;width:56547;height:17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" filled="f" stroked="f" strokeweight=".5pt">
                  <v:textbox>
                    <w:txbxContent>
                      <w:p w14:paraId="2A6BF76F" w14:textId="77777777" w:rsidR="00EA262A" w:rsidRPr="00B72CA0" w:rsidRDefault="00EA262A" w:rsidP="00EA262A">
                        <w:pPr>
                          <w:spacing w:after="80"/>
                          <w:rPr>
                            <w:rFonts w:ascii="Poppins Black" w:hAnsi="Poppins Black" w:cs="Poppins Black"/>
                            <w:b/>
                            <w:bCs/>
                            <w:color w:val="242451" w:themeColor="accent1"/>
                            <w:sz w:val="28"/>
                            <w:szCs w:val="40"/>
                          </w:rPr>
                        </w:pPr>
                        <w:r w:rsidRPr="002F4004">
                          <w:rPr>
                            <w:rFonts w:ascii="Poppins Black" w:hAnsi="Poppins Black" w:cs="Poppins Black"/>
                            <w:b/>
                            <w:bCs/>
                            <w:color w:val="242451" w:themeColor="accent1"/>
                            <w:sz w:val="28"/>
                            <w:szCs w:val="40"/>
                            <w:lang w:val="it-IT"/>
                          </w:rPr>
                          <w:t xml:space="preserve">INFORMAZIONI SU </w:t>
                        </w:r>
                        <w:r w:rsidRPr="00B72CA0">
                          <w:rPr>
                            <w:rFonts w:ascii="Poppins Black" w:hAnsi="Poppins Black" w:cs="Poppins Black"/>
                            <w:b/>
                            <w:bCs/>
                            <w:color w:val="242451" w:themeColor="accent1"/>
                            <w:sz w:val="28"/>
                            <w:szCs w:val="40"/>
                            <w:lang w:val="it-IT"/>
                          </w:rPr>
                          <w:t>SIDEM.</w:t>
                        </w:r>
                      </w:p>
                      <w:p w14:paraId="0B00330C" w14:textId="77777777" w:rsidR="00EA262A" w:rsidRDefault="00EA262A" w:rsidP="00EA262A">
                        <w:pPr>
                          <w:spacing w:before="120"/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</w:pPr>
                        <w:r w:rsidRPr="002F4004"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 xml:space="preserve">Sidem è un’azienda a conduzione familiare fondata nel 1933, leader nella progettazione e nella produzione di componenti di sterzo e sospensioni per i produttori di apparecchiature originali (OEM) e per il settore dei ricambi </w:t>
                        </w:r>
                        <w:r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>indipendenti</w:t>
                        </w:r>
                        <w:r w:rsidRPr="002F4004"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>.</w:t>
                        </w:r>
                        <w:r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 xml:space="preserve"> </w:t>
                        </w:r>
                        <w:r w:rsidRPr="002F4004"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>L’azienda offre la gamma più completa del settore, con oltre 10.000 riferimenti per veicoli privati e commerciali leggeri.</w:t>
                        </w:r>
                        <w:r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 xml:space="preserve"> </w:t>
                        </w:r>
                        <w:r w:rsidRPr="002F4004"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>Sidem dispone di un team interno di ingegneri, di uno stabilimento di produzione certificato IATF e di un magazzino centrale, tutti con sede in Europa.</w:t>
                        </w:r>
                      </w:p>
                      <w:p w14:paraId="4F8A3673" w14:textId="3DD4C72D" w:rsidR="00EE3B7B" w:rsidRPr="008A2226" w:rsidRDefault="00EE3B7B" w:rsidP="00EE3B7B">
                        <w:pPr>
                          <w:spacing w:before="120"/>
                          <w:rPr>
                            <w:b/>
                            <w:bCs/>
                            <w:color w:val="242451" w:themeColor="accent1"/>
                            <w:sz w:val="18"/>
                            <w:szCs w:val="18"/>
                            <w:lang w:val="en-US"/>
                          </w:rPr>
                        </w:pPr>
                        <w:r w:rsidRPr="008A2226">
                          <w:rPr>
                            <w:b/>
                            <w:bCs/>
                            <w:color w:val="242451" w:themeColor="accent1"/>
                            <w:sz w:val="18"/>
                            <w:szCs w:val="18"/>
                            <w:lang w:val="en-US"/>
                          </w:rPr>
                          <w:t>www.sidem.eu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BDE57C5" w14:textId="1D7B6E86" w:rsidR="008A2ED9" w:rsidRPr="008A78E4" w:rsidRDefault="008A2ED9" w:rsidP="008A2ED9">
      <w:pPr>
        <w:rPr>
          <w:lang w:val="fr-BE" w:eastAsia="nl-NL"/>
        </w:rPr>
      </w:pPr>
    </w:p>
    <w:p w14:paraId="46A6B301" w14:textId="06D6E9DA" w:rsidR="008A2ED9" w:rsidRPr="008A78E4" w:rsidRDefault="008A2ED9" w:rsidP="008A2ED9">
      <w:pPr>
        <w:rPr>
          <w:lang w:val="fr-BE" w:eastAsia="nl-NL"/>
        </w:rPr>
      </w:pPr>
    </w:p>
    <w:p w14:paraId="754D0242" w14:textId="66B89F6B" w:rsidR="008A2ED9" w:rsidRPr="008A78E4" w:rsidRDefault="008A2ED9" w:rsidP="008A2ED9">
      <w:pPr>
        <w:rPr>
          <w:lang w:val="fr-BE" w:eastAsia="nl-NL"/>
        </w:rPr>
      </w:pPr>
    </w:p>
    <w:p w14:paraId="47C8D814" w14:textId="49DE2662" w:rsidR="008A2ED9" w:rsidRPr="008A78E4" w:rsidRDefault="008A2ED9" w:rsidP="008A2ED9">
      <w:pPr>
        <w:tabs>
          <w:tab w:val="left" w:pos="8130"/>
        </w:tabs>
        <w:rPr>
          <w:lang w:val="fr-BE" w:eastAsia="nl-NL"/>
        </w:rPr>
      </w:pPr>
      <w:r w:rsidRPr="008A78E4">
        <w:rPr>
          <w:lang w:val="fr-BE" w:eastAsia="nl-NL"/>
        </w:rPr>
        <w:tab/>
      </w:r>
    </w:p>
    <w:p w14:paraId="50039977" w14:textId="3212F0C8" w:rsidR="003A176B" w:rsidRPr="008A78E4" w:rsidRDefault="003A176B" w:rsidP="008A2ED9">
      <w:pPr>
        <w:tabs>
          <w:tab w:val="left" w:pos="8130"/>
        </w:tabs>
        <w:rPr>
          <w:lang w:val="fr-BE" w:eastAsia="nl-NL"/>
        </w:rPr>
      </w:pPr>
    </w:p>
    <w:p w14:paraId="266A0788" w14:textId="7B2963E5" w:rsidR="003A176B" w:rsidRPr="008A78E4" w:rsidRDefault="003A176B" w:rsidP="008A2ED9">
      <w:pPr>
        <w:tabs>
          <w:tab w:val="left" w:pos="8130"/>
        </w:tabs>
        <w:rPr>
          <w:lang w:val="fr-BE" w:eastAsia="nl-NL"/>
        </w:rPr>
      </w:pPr>
    </w:p>
    <w:p w14:paraId="09560A1D" w14:textId="0DD48961" w:rsidR="003A176B" w:rsidRPr="008A78E4" w:rsidRDefault="003A176B" w:rsidP="008A2ED9">
      <w:pPr>
        <w:tabs>
          <w:tab w:val="left" w:pos="8130"/>
        </w:tabs>
        <w:rPr>
          <w:lang w:val="fr-BE" w:eastAsia="nl-NL"/>
        </w:rPr>
      </w:pPr>
    </w:p>
    <w:p w14:paraId="46C2E899" w14:textId="6B597CD3" w:rsidR="003A176B" w:rsidRPr="008A78E4" w:rsidRDefault="008A78E4" w:rsidP="008A2ED9">
      <w:pPr>
        <w:tabs>
          <w:tab w:val="left" w:pos="8130"/>
        </w:tabs>
        <w:rPr>
          <w:lang w:val="fr-BE" w:eastAsia="nl-NL"/>
        </w:rPr>
      </w:pPr>
      <w:r>
        <w:rPr>
          <w:noProof/>
          <w:lang w:val="en-US" w:eastAsia="nl-NL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B1054D0" wp14:editId="46A2A2C9">
                <wp:simplePos x="0" y="0"/>
                <wp:positionH relativeFrom="column">
                  <wp:posOffset>18869</wp:posOffset>
                </wp:positionH>
                <wp:positionV relativeFrom="paragraph">
                  <wp:posOffset>101273</wp:posOffset>
                </wp:positionV>
                <wp:extent cx="5988050" cy="1435261"/>
                <wp:effectExtent l="0" t="0" r="6350" b="0"/>
                <wp:wrapNone/>
                <wp:docPr id="1594819102" name="Groe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8050" cy="1435261"/>
                          <a:chOff x="0" y="-1"/>
                          <a:chExt cx="5988050" cy="1435513"/>
                        </a:xfrm>
                      </wpg:grpSpPr>
                      <wps:wsp>
                        <wps:cNvPr id="446791432" name="Rechthoek met één afgeschuinde hoek 446791432"/>
                        <wps:cNvSpPr>
                          <a:spLocks noChangeAspect="1"/>
                        </wps:cNvSpPr>
                        <wps:spPr>
                          <a:xfrm flipV="1">
                            <a:off x="0" y="-1"/>
                            <a:ext cx="5988050" cy="1435513"/>
                          </a:xfrm>
                          <a:prstGeom prst="snip1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391762" name="Tekstvak 1010391762"/>
                        <wps:cNvSpPr txBox="1"/>
                        <wps:spPr>
                          <a:xfrm>
                            <a:off x="335666" y="231454"/>
                            <a:ext cx="5359078" cy="937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8FBEEA" w14:textId="77777777" w:rsidR="0037220A" w:rsidRPr="007E3AA0" w:rsidRDefault="0037220A" w:rsidP="0037220A">
                              <w:pPr>
                                <w:spacing w:after="80"/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FFFFFF" w:themeColor="accent6"/>
                                  <w:sz w:val="28"/>
                                  <w:szCs w:val="40"/>
                                  <w:lang w:val="en-GB"/>
                                </w:rPr>
                              </w:pPr>
                              <w:r w:rsidRPr="006B0E7D">
                                <w:rPr>
                                  <w:rFonts w:ascii="Poppins Black" w:hAnsi="Poppins Black" w:cs="Poppins Black"/>
                                  <w:b/>
                                  <w:color w:val="FFFFFF" w:themeColor="accent6"/>
                                  <w:sz w:val="28"/>
                                  <w:lang w:val="it-IT" w:bidi="it-IT"/>
                                </w:rPr>
                                <w:t>CONTATTO STAMPA.</w:t>
                              </w:r>
                            </w:p>
                            <w:p w14:paraId="359C03E1" w14:textId="77777777" w:rsidR="0037220A" w:rsidRPr="007E3AA0" w:rsidRDefault="0037220A" w:rsidP="0037220A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b/>
                                  <w:bCs/>
                                  <w:color w:val="FFFFFF" w:themeColor="accent6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it-IT" w:bidi="it-IT"/>
                                </w:rPr>
                                <w:t>Steven Meeremans</w:t>
                              </w: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it-IT" w:bidi="it-IT"/>
                                </w:rPr>
                                <w:tab/>
                              </w:r>
                              <w:r w:rsidRPr="006D4925">
                                <w:rPr>
                                  <w:b/>
                                  <w:color w:val="FFFFFF" w:themeColor="accent6"/>
                                  <w:sz w:val="18"/>
                                  <w:lang w:val="it-IT" w:bidi="it-IT"/>
                                </w:rPr>
                                <w:t>Immagini ad alta risoluzione:</w:t>
                              </w:r>
                            </w:p>
                            <w:p w14:paraId="62CF99AD" w14:textId="45E504BD" w:rsidR="003A176B" w:rsidRPr="007B2E92" w:rsidRDefault="003A176B" w:rsidP="003A176B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4F1FE0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  <w:t>T. (+32) (0)56 43 54 66</w:t>
                              </w:r>
                              <w:r w:rsidRPr="004F1FE0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  <w:tab/>
                              </w:r>
                              <w:r w:rsidR="00CD0002" w:rsidRPr="004F1FE0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  <w:t>www.sidem.be/press</w:t>
                              </w:r>
                            </w:p>
                            <w:p w14:paraId="1DD2ED7E" w14:textId="3BFBE084" w:rsidR="007B2E92" w:rsidRPr="007B2E92" w:rsidRDefault="003A176B" w:rsidP="007B2E92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7B2E92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  <w:t>press@sidem.eu</w:t>
                              </w:r>
                              <w:r w:rsidR="007B2E92" w:rsidRPr="007B2E92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  <w:tab/>
                                <w:t>www.sidem.eu</w:t>
                              </w:r>
                            </w:p>
                            <w:p w14:paraId="51475F48" w14:textId="3FEDC7F3" w:rsidR="003A176B" w:rsidRPr="004F1FE0" w:rsidRDefault="003A176B" w:rsidP="003A176B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1054D0" id="Groep 2" o:spid="_x0000_s1029" style="position:absolute;margin-left:1.5pt;margin-top:7.95pt;width:471.5pt;height:113pt;z-index:251657216;mso-height-relative:margin" coordorigin="" coordsize="59880,14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">
                <v:shape id="Rechthoek met één afgeschuinde hoek 446791432" o:spid="_x0000_s1030" style="position:absolute;width:59880;height:14355;flip:y;visibility:visible;mso-wrap-style:square;v-text-anchor:middle" coordsize="5988050,1435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" path="m,l5748793,r239257,239257l5988050,1435513,,1435513,,xe" fillcolor="#242451 [3204]" stroked="f" strokeweight="1pt">
                  <v:stroke joinstyle="miter"/>
                  <v:path arrowok="t" o:connecttype="custom" o:connectlocs="0,0;5748793,0;5988050,239257;5988050,1435513;0,1435513;0,0" o:connectangles="0,0,0,0,0,0"/>
                  <o:lock v:ext="edit" aspectratio="t"/>
                </v:shape>
                <v:shape id="Tekstvak 1010391762" o:spid="_x0000_s1031" type="#_x0000_t202" style="position:absolute;left:3356;top:2314;width:53591;height:9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" filled="f" stroked="f" strokeweight=".5pt">
                  <v:textbox>
                    <w:txbxContent>
                      <w:p w14:paraId="508FBEEA" w14:textId="77777777" w:rsidR="0037220A" w:rsidRPr="007E3AA0" w:rsidRDefault="0037220A" w:rsidP="0037220A">
                        <w:pPr>
                          <w:spacing w:after="80"/>
                          <w:rPr>
                            <w:rFonts w:ascii="Poppins Black" w:hAnsi="Poppins Black" w:cs="Poppins Black"/>
                            <w:b/>
                            <w:bCs/>
                            <w:color w:val="FFFFFF" w:themeColor="accent6"/>
                            <w:sz w:val="28"/>
                            <w:szCs w:val="40"/>
                            <w:lang w:val="en-GB"/>
                          </w:rPr>
                        </w:pPr>
                        <w:r w:rsidRPr="006B0E7D">
                          <w:rPr>
                            <w:rFonts w:ascii="Poppins Black" w:hAnsi="Poppins Black" w:cs="Poppins Black"/>
                            <w:b/>
                            <w:color w:val="FFFFFF" w:themeColor="accent6"/>
                            <w:sz w:val="28"/>
                            <w:lang w:val="it-IT" w:bidi="it-IT"/>
                          </w:rPr>
                          <w:t>CONTATTO STAMPA.</w:t>
                        </w:r>
                      </w:p>
                      <w:p w14:paraId="359C03E1" w14:textId="77777777" w:rsidR="0037220A" w:rsidRPr="007E3AA0" w:rsidRDefault="0037220A" w:rsidP="0037220A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b/>
                            <w:bCs/>
                            <w:color w:val="FFFFFF" w:themeColor="accent6"/>
                            <w:sz w:val="18"/>
                            <w:szCs w:val="18"/>
                            <w:lang w:val="en-GB"/>
                          </w:rPr>
                        </w:pPr>
                        <w:r w:rsidRPr="006D4925">
                          <w:rPr>
                            <w:color w:val="FFFFFF" w:themeColor="accent6"/>
                            <w:sz w:val="18"/>
                            <w:lang w:val="it-IT" w:bidi="it-IT"/>
                          </w:rPr>
                          <w:t>Steven Meeremans</w:t>
                        </w:r>
                        <w:r w:rsidRPr="006D4925">
                          <w:rPr>
                            <w:color w:val="FFFFFF" w:themeColor="accent6"/>
                            <w:sz w:val="18"/>
                            <w:lang w:val="it-IT" w:bidi="it-IT"/>
                          </w:rPr>
                          <w:tab/>
                        </w:r>
                        <w:r w:rsidRPr="006D4925">
                          <w:rPr>
                            <w:b/>
                            <w:color w:val="FFFFFF" w:themeColor="accent6"/>
                            <w:sz w:val="18"/>
                            <w:lang w:val="it-IT" w:bidi="it-IT"/>
                          </w:rPr>
                          <w:t>Immagini ad alta risoluzione:</w:t>
                        </w:r>
                      </w:p>
                      <w:p w14:paraId="62CF99AD" w14:textId="45E504BD" w:rsidR="003A176B" w:rsidRPr="007B2E92" w:rsidRDefault="003A176B" w:rsidP="003A176B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</w:pPr>
                        <w:r w:rsidRPr="004F1FE0"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  <w:t>T. (+32) (0)56 43 54 66</w:t>
                        </w:r>
                        <w:r w:rsidRPr="004F1FE0"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  <w:tab/>
                        </w:r>
                        <w:r w:rsidR="00CD0002" w:rsidRPr="004F1FE0"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  <w:t>www.sidem.be/press</w:t>
                        </w:r>
                      </w:p>
                      <w:p w14:paraId="1DD2ED7E" w14:textId="3BFBE084" w:rsidR="007B2E92" w:rsidRPr="007B2E92" w:rsidRDefault="003A176B" w:rsidP="007B2E92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</w:pPr>
                        <w:r w:rsidRPr="007B2E92"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  <w:t>press@sidem.eu</w:t>
                        </w:r>
                        <w:r w:rsidR="007B2E92" w:rsidRPr="007B2E92"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  <w:tab/>
                          <w:t>www.sidem.eu</w:t>
                        </w:r>
                      </w:p>
                      <w:p w14:paraId="51475F48" w14:textId="3FEDC7F3" w:rsidR="003A176B" w:rsidRPr="004F1FE0" w:rsidRDefault="003A176B" w:rsidP="003A176B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5BC73F6" w14:textId="43B7558B" w:rsidR="003A176B" w:rsidRPr="008A78E4" w:rsidRDefault="003A176B" w:rsidP="008A2ED9">
      <w:pPr>
        <w:tabs>
          <w:tab w:val="left" w:pos="8130"/>
        </w:tabs>
        <w:rPr>
          <w:lang w:val="fr-BE" w:eastAsia="nl-NL"/>
        </w:rPr>
      </w:pPr>
    </w:p>
    <w:p w14:paraId="1EC94ACC" w14:textId="5EBE94D8" w:rsidR="003A176B" w:rsidRPr="008A78E4" w:rsidRDefault="003A176B" w:rsidP="008A2ED9">
      <w:pPr>
        <w:tabs>
          <w:tab w:val="left" w:pos="8130"/>
        </w:tabs>
        <w:rPr>
          <w:lang w:val="fr-BE" w:eastAsia="nl-NL"/>
        </w:rPr>
      </w:pPr>
    </w:p>
    <w:p w14:paraId="638A19E1" w14:textId="128A95B7" w:rsidR="003A176B" w:rsidRPr="008A78E4" w:rsidRDefault="003A176B" w:rsidP="008A2ED9">
      <w:pPr>
        <w:tabs>
          <w:tab w:val="left" w:pos="8130"/>
        </w:tabs>
        <w:rPr>
          <w:lang w:val="fr-BE" w:eastAsia="nl-NL"/>
        </w:rPr>
      </w:pPr>
    </w:p>
    <w:p w14:paraId="28DD9D46" w14:textId="38711FF2" w:rsidR="003A176B" w:rsidRPr="008A78E4" w:rsidRDefault="003A176B" w:rsidP="008A2ED9">
      <w:pPr>
        <w:tabs>
          <w:tab w:val="left" w:pos="8130"/>
        </w:tabs>
        <w:rPr>
          <w:lang w:val="fr-BE" w:eastAsia="nl-NL"/>
        </w:rPr>
      </w:pPr>
    </w:p>
    <w:sectPr w:rsidR="003A176B" w:rsidRPr="008A78E4" w:rsidSect="00743CED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22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A1275" w14:textId="77777777" w:rsidR="00271F2A" w:rsidRDefault="00271F2A" w:rsidP="00473809">
      <w:r>
        <w:separator/>
      </w:r>
    </w:p>
  </w:endnote>
  <w:endnote w:type="continuationSeparator" w:id="0">
    <w:p w14:paraId="4C9EA7DB" w14:textId="77777777" w:rsidR="00271F2A" w:rsidRDefault="00271F2A" w:rsidP="00473809">
      <w:r>
        <w:continuationSeparator/>
      </w:r>
    </w:p>
  </w:endnote>
  <w:endnote w:type="continuationNotice" w:id="1">
    <w:p w14:paraId="27ABD94D" w14:textId="77777777" w:rsidR="00271F2A" w:rsidRDefault="00271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FreightDisp Pro Book">
    <w:panose1 w:val="02000603080000020004"/>
    <w:charset w:val="00"/>
    <w:family w:val="modern"/>
    <w:notTrueType/>
    <w:pitch w:val="variable"/>
    <w:sig w:usb0="A00000AF" w:usb1="500004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1547929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5FD34FC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DE68F78" w14:textId="77777777" w:rsidR="00473809" w:rsidRDefault="00473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763890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0E8FE33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56CC065" w14:textId="6E9D8CDD" w:rsidR="00473809" w:rsidRDefault="004738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367E31" wp14:editId="78940041">
          <wp:simplePos x="0" y="0"/>
          <wp:positionH relativeFrom="column">
            <wp:posOffset>5741035</wp:posOffset>
          </wp:positionH>
          <wp:positionV relativeFrom="paragraph">
            <wp:posOffset>-21100</wp:posOffset>
          </wp:positionV>
          <wp:extent cx="293370" cy="245745"/>
          <wp:effectExtent l="0" t="0" r="0" b="0"/>
          <wp:wrapNone/>
          <wp:docPr id="232311552" name="Afbeelding 232311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311552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245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EEC" w:rsidRPr="007E3EEC">
      <w:t>Comunicato stampa 202</w:t>
    </w:r>
    <w:r w:rsidR="00D527E4">
      <w:t>6</w:t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DAE2" w14:textId="26BFEEF3" w:rsidR="00285934" w:rsidRDefault="00285934">
    <w:pPr>
      <w:pStyle w:val="Footer"/>
    </w:pPr>
    <w:r w:rsidRPr="00285934">
      <w:t>Sidem nv</w:t>
    </w:r>
    <w:r>
      <w:tab/>
    </w:r>
    <w:r w:rsidRPr="00285934">
      <w:t>Nijverheidslaan 62</w:t>
    </w:r>
    <w:r w:rsidR="002028C0">
      <w:t>,</w:t>
    </w:r>
    <w:r w:rsidRPr="00285934">
      <w:t xml:space="preserve"> 8560 Gullegem (Belgi</w:t>
    </w:r>
    <w:r w:rsidR="00AA4A78">
      <w:t>o</w:t>
    </w:r>
    <w:r w:rsidRPr="00285934">
      <w:t>)</w:t>
    </w:r>
    <w:r w:rsidR="00E37A5B">
      <w:tab/>
      <w:t>sidem.eu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F5308" w14:textId="77777777" w:rsidR="00271F2A" w:rsidRDefault="00271F2A" w:rsidP="00473809">
      <w:r>
        <w:separator/>
      </w:r>
    </w:p>
  </w:footnote>
  <w:footnote w:type="continuationSeparator" w:id="0">
    <w:p w14:paraId="5AE8690E" w14:textId="77777777" w:rsidR="00271F2A" w:rsidRDefault="00271F2A" w:rsidP="00473809">
      <w:r>
        <w:continuationSeparator/>
      </w:r>
    </w:p>
  </w:footnote>
  <w:footnote w:type="continuationNotice" w:id="1">
    <w:p w14:paraId="77978D97" w14:textId="77777777" w:rsidR="00271F2A" w:rsidRDefault="00271F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3CD17" w14:textId="4760E0F1" w:rsidR="008A2ED9" w:rsidRDefault="008A2ED9">
    <w:pPr>
      <w:pStyle w:val="Header"/>
    </w:pPr>
    <w:r>
      <w:rPr>
        <w:noProof/>
      </w:rPr>
      <w:drawing>
        <wp:anchor distT="0" distB="0" distL="114300" distR="114300" simplePos="0" relativeHeight="251658244" behindDoc="0" locked="0" layoutInCell="1" allowOverlap="1" wp14:anchorId="7CEC117C" wp14:editId="523F2F8A">
          <wp:simplePos x="0" y="0"/>
          <wp:positionH relativeFrom="column">
            <wp:posOffset>4900930</wp:posOffset>
          </wp:positionH>
          <wp:positionV relativeFrom="paragraph">
            <wp:posOffset>-91440</wp:posOffset>
          </wp:positionV>
          <wp:extent cx="1377950" cy="445770"/>
          <wp:effectExtent l="0" t="0" r="6350" b="0"/>
          <wp:wrapNone/>
          <wp:docPr id="2053245538" name="Afbeelding 2053245538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245538" name="Afbeelding 2053245538" descr="Afbeelding met Lettertype, Graphics, logo,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0" cy="445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5EBA1C" wp14:editId="17D81FA0">
              <wp:simplePos x="0" y="0"/>
              <wp:positionH relativeFrom="column">
                <wp:posOffset>-891685</wp:posOffset>
              </wp:positionH>
              <wp:positionV relativeFrom="paragraph">
                <wp:posOffset>-440690</wp:posOffset>
              </wp:positionV>
              <wp:extent cx="7557770" cy="1110615"/>
              <wp:effectExtent l="0" t="0" r="0" b="0"/>
              <wp:wrapNone/>
              <wp:docPr id="676561338" name="Rechthoek 6765613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1106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9B129B4" w14:textId="60C50098" w:rsidR="008A2ED9" w:rsidRPr="00743CED" w:rsidRDefault="00D848FE" w:rsidP="00D848FE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r w:rsidRPr="00D848FE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COMUNICATO STAMPA</w:t>
                          </w:r>
                          <w:r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5EBA1C" id="Rechthoek 676561338" o:spid="_x0000_s1032" style="position:absolute;margin-left:-70.2pt;margin-top:-34.7pt;width:595.1pt;height:87.4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" fillcolor="#242451 [3204]" stroked="f" strokeweight="1pt">
              <v:textbox>
                <w:txbxContent>
                  <w:p w14:paraId="19B129B4" w14:textId="60C50098" w:rsidR="008A2ED9" w:rsidRPr="00743CED" w:rsidRDefault="00D848FE" w:rsidP="00D848FE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r w:rsidRPr="00D848FE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COMUNICATO STAMPA</w:t>
                    </w:r>
                    <w:r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347A" w14:textId="3037D1C0" w:rsidR="00473809" w:rsidRDefault="008A2ED9">
    <w:pPr>
      <w:pStyle w:val="Header"/>
    </w:pPr>
    <w:r>
      <w:rPr>
        <w:noProof/>
      </w:rPr>
      <w:drawing>
        <wp:anchor distT="0" distB="0" distL="114300" distR="114300" simplePos="0" relativeHeight="251658242" behindDoc="0" locked="0" layoutInCell="1" allowOverlap="1" wp14:anchorId="60DAB160" wp14:editId="4F76C004">
          <wp:simplePos x="0" y="0"/>
          <wp:positionH relativeFrom="column">
            <wp:posOffset>4893310</wp:posOffset>
          </wp:positionH>
          <wp:positionV relativeFrom="paragraph">
            <wp:posOffset>-490</wp:posOffset>
          </wp:positionV>
          <wp:extent cx="1378289" cy="445858"/>
          <wp:effectExtent l="0" t="0" r="6350" b="0"/>
          <wp:wrapNone/>
          <wp:docPr id="172309864" name="Afbeelding 172309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309864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8289" cy="445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E1F06A" wp14:editId="6A8CCAF7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7557770" cy="1261641"/>
              <wp:effectExtent l="0" t="0" r="0" b="0"/>
              <wp:wrapNone/>
              <wp:docPr id="1219681528" name="Rechthoek 12196815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261641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D101266" w14:textId="2B33A44C" w:rsidR="00743CED" w:rsidRDefault="00D848FE" w:rsidP="00743CED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r w:rsidRPr="00D848FE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COMUNICATO STAMPA</w:t>
                          </w:r>
                          <w:r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.</w:t>
                          </w:r>
                        </w:p>
                        <w:p w14:paraId="6BA7A95B" w14:textId="118A5900" w:rsidR="008A2ED9" w:rsidRPr="008A2ED9" w:rsidRDefault="0028507F" w:rsidP="00743CED">
                          <w:pPr>
                            <w:ind w:firstLine="567"/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</w:pPr>
                          <w:r w:rsidRPr="0028507F">
                            <w:rPr>
                              <w:rFonts w:cs="Poppins"/>
                              <w:sz w:val="22"/>
                              <w:szCs w:val="32"/>
                              <w:lang w:val="en-BE"/>
                            </w:rPr>
                            <w:t>Giugno</w:t>
                          </w:r>
                          <w:r>
                            <w:rPr>
                              <w:rFonts w:cs="Poppins"/>
                              <w:sz w:val="22"/>
                              <w:szCs w:val="32"/>
                              <w:lang w:val="en-BE"/>
                            </w:rPr>
                            <w:t xml:space="preserve"> </w:t>
                          </w:r>
                          <w:r w:rsidR="00D848FE" w:rsidRPr="00D848FE"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  <w:t>202</w:t>
                          </w:r>
                          <w:r w:rsidR="003053B1"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  <w:t>6</w:t>
                          </w:r>
                        </w:p>
                        <w:p w14:paraId="61532BB4" w14:textId="77777777" w:rsidR="001F2758" w:rsidRDefault="001F275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E1F06A" id="Rechthoek 1219681528" o:spid="_x0000_s1033" style="position:absolute;margin-left:-70.85pt;margin-top:-35.4pt;width:595.1pt;height:99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" fillcolor="#242451 [3204]" stroked="f" strokeweight="1pt">
              <v:textbox>
                <w:txbxContent>
                  <w:p w14:paraId="1D101266" w14:textId="2B33A44C" w:rsidR="00743CED" w:rsidRDefault="00D848FE" w:rsidP="00743CED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r w:rsidRPr="00D848FE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COMUNICATO STAMPA</w:t>
                    </w:r>
                    <w:r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.</w:t>
                    </w:r>
                  </w:p>
                  <w:p w14:paraId="6BA7A95B" w14:textId="118A5900" w:rsidR="008A2ED9" w:rsidRPr="008A2ED9" w:rsidRDefault="0028507F" w:rsidP="00743CED">
                    <w:pPr>
                      <w:ind w:firstLine="567"/>
                      <w:rPr>
                        <w:rFonts w:cs="Poppins"/>
                        <w:sz w:val="22"/>
                        <w:szCs w:val="32"/>
                        <w:lang w:val="nl-NL"/>
                      </w:rPr>
                    </w:pPr>
                    <w:r w:rsidRPr="0028507F">
                      <w:rPr>
                        <w:rFonts w:cs="Poppins"/>
                        <w:sz w:val="22"/>
                        <w:szCs w:val="32"/>
                        <w:lang w:val="en-BE"/>
                      </w:rPr>
                      <w:t>Giugno</w:t>
                    </w:r>
                    <w:r>
                      <w:rPr>
                        <w:rFonts w:cs="Poppins"/>
                        <w:sz w:val="22"/>
                        <w:szCs w:val="32"/>
                        <w:lang w:val="en-BE"/>
                      </w:rPr>
                      <w:t xml:space="preserve"> </w:t>
                    </w:r>
                    <w:r w:rsidR="00D848FE" w:rsidRPr="00D848FE">
                      <w:rPr>
                        <w:rFonts w:cs="Poppins"/>
                        <w:sz w:val="22"/>
                        <w:szCs w:val="32"/>
                        <w:lang w:val="nl-NL"/>
                      </w:rPr>
                      <w:t>202</w:t>
                    </w:r>
                    <w:r w:rsidR="003053B1">
                      <w:rPr>
                        <w:rFonts w:cs="Poppins"/>
                        <w:sz w:val="22"/>
                        <w:szCs w:val="32"/>
                        <w:lang w:val="nl-NL"/>
                      </w:rPr>
                      <w:t>6</w:t>
                    </w:r>
                  </w:p>
                  <w:p w14:paraId="61532BB4" w14:textId="77777777" w:rsidR="001F2758" w:rsidRDefault="001F2758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73447959" o:spid="_x0000_i1025" type="#_x0000_t75" style="width:469.85pt;height:330.55pt;visibility:visible;mso-wrap-style:square" o:bullet="t">
        <v:imagedata r:id="rId1" o:title=""/>
      </v:shape>
    </w:pict>
  </w:numPicBullet>
  <w:abstractNum w:abstractNumId="0" w15:restartNumberingAfterBreak="0">
    <w:nsid w:val="0E4A5B1C"/>
    <w:multiLevelType w:val="hybridMultilevel"/>
    <w:tmpl w:val="C76609BC"/>
    <w:lvl w:ilvl="0" w:tplc="65D87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566BB"/>
    <w:multiLevelType w:val="hybridMultilevel"/>
    <w:tmpl w:val="7018E25E"/>
    <w:lvl w:ilvl="0" w:tplc="96EC8878">
      <w:numFmt w:val="bullet"/>
      <w:lvlText w:val="•"/>
      <w:lvlJc w:val="left"/>
      <w:pPr>
        <w:ind w:left="1060" w:hanging="700"/>
      </w:pPr>
      <w:rPr>
        <w:rFonts w:ascii="Poppins" w:eastAsiaTheme="minorHAnsi" w:hAnsi="Poppins" w:cs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B2479"/>
    <w:multiLevelType w:val="hybridMultilevel"/>
    <w:tmpl w:val="993AB9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A52E7"/>
    <w:multiLevelType w:val="hybridMultilevel"/>
    <w:tmpl w:val="60B2FF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447856">
    <w:abstractNumId w:val="0"/>
  </w:num>
  <w:num w:numId="2" w16cid:durableId="947782117">
    <w:abstractNumId w:val="2"/>
  </w:num>
  <w:num w:numId="3" w16cid:durableId="632029513">
    <w:abstractNumId w:val="3"/>
  </w:num>
  <w:num w:numId="4" w16cid:durableId="1131437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ED"/>
    <w:rsid w:val="00004D35"/>
    <w:rsid w:val="00021414"/>
    <w:rsid w:val="00024DB3"/>
    <w:rsid w:val="00036C49"/>
    <w:rsid w:val="00037FB1"/>
    <w:rsid w:val="00074DA8"/>
    <w:rsid w:val="00076E0C"/>
    <w:rsid w:val="00091D4F"/>
    <w:rsid w:val="000A2FEE"/>
    <w:rsid w:val="000B47F0"/>
    <w:rsid w:val="000B6FB1"/>
    <w:rsid w:val="000D78AF"/>
    <w:rsid w:val="000E74F1"/>
    <w:rsid w:val="000F7E72"/>
    <w:rsid w:val="00104482"/>
    <w:rsid w:val="00163EB5"/>
    <w:rsid w:val="00164F80"/>
    <w:rsid w:val="001740D3"/>
    <w:rsid w:val="001A2339"/>
    <w:rsid w:val="001A31E3"/>
    <w:rsid w:val="001A6652"/>
    <w:rsid w:val="001B1973"/>
    <w:rsid w:val="001C5004"/>
    <w:rsid w:val="001C7CE3"/>
    <w:rsid w:val="001D0CC2"/>
    <w:rsid w:val="001D4795"/>
    <w:rsid w:val="001F2758"/>
    <w:rsid w:val="002028C0"/>
    <w:rsid w:val="00247EE5"/>
    <w:rsid w:val="002625EB"/>
    <w:rsid w:val="0026310E"/>
    <w:rsid w:val="00271F2A"/>
    <w:rsid w:val="00274449"/>
    <w:rsid w:val="00276691"/>
    <w:rsid w:val="0028507F"/>
    <w:rsid w:val="00285934"/>
    <w:rsid w:val="00285C8A"/>
    <w:rsid w:val="002922BA"/>
    <w:rsid w:val="00297C3B"/>
    <w:rsid w:val="002B41EE"/>
    <w:rsid w:val="002B5EA3"/>
    <w:rsid w:val="002B6951"/>
    <w:rsid w:val="002D220F"/>
    <w:rsid w:val="002E707B"/>
    <w:rsid w:val="002F7D31"/>
    <w:rsid w:val="003053B1"/>
    <w:rsid w:val="00331E72"/>
    <w:rsid w:val="0034138D"/>
    <w:rsid w:val="00343E17"/>
    <w:rsid w:val="0034760B"/>
    <w:rsid w:val="00352C93"/>
    <w:rsid w:val="00355F46"/>
    <w:rsid w:val="0037204F"/>
    <w:rsid w:val="0037220A"/>
    <w:rsid w:val="00373197"/>
    <w:rsid w:val="0038563B"/>
    <w:rsid w:val="0039603D"/>
    <w:rsid w:val="003A176B"/>
    <w:rsid w:val="003A5D5F"/>
    <w:rsid w:val="003C3C08"/>
    <w:rsid w:val="003F02DC"/>
    <w:rsid w:val="00425CCC"/>
    <w:rsid w:val="00433555"/>
    <w:rsid w:val="00433839"/>
    <w:rsid w:val="004701C3"/>
    <w:rsid w:val="004728AF"/>
    <w:rsid w:val="00473809"/>
    <w:rsid w:val="00481A06"/>
    <w:rsid w:val="004A4E7E"/>
    <w:rsid w:val="004B4D06"/>
    <w:rsid w:val="004C296E"/>
    <w:rsid w:val="004D3A41"/>
    <w:rsid w:val="004D3C23"/>
    <w:rsid w:val="004E01DF"/>
    <w:rsid w:val="004F1FE0"/>
    <w:rsid w:val="00506847"/>
    <w:rsid w:val="00523E36"/>
    <w:rsid w:val="005241ED"/>
    <w:rsid w:val="005404E8"/>
    <w:rsid w:val="005569A1"/>
    <w:rsid w:val="0058163D"/>
    <w:rsid w:val="005A091F"/>
    <w:rsid w:val="005A4153"/>
    <w:rsid w:val="005A7FF2"/>
    <w:rsid w:val="005B3EF0"/>
    <w:rsid w:val="005C6FDC"/>
    <w:rsid w:val="005D3E9E"/>
    <w:rsid w:val="005E3865"/>
    <w:rsid w:val="005F346E"/>
    <w:rsid w:val="00606944"/>
    <w:rsid w:val="00612E96"/>
    <w:rsid w:val="00635230"/>
    <w:rsid w:val="00642F18"/>
    <w:rsid w:val="00652EE8"/>
    <w:rsid w:val="0067757A"/>
    <w:rsid w:val="00690DCB"/>
    <w:rsid w:val="006A63C4"/>
    <w:rsid w:val="006D26A5"/>
    <w:rsid w:val="006F2DDD"/>
    <w:rsid w:val="006F65F0"/>
    <w:rsid w:val="00711A86"/>
    <w:rsid w:val="0071470B"/>
    <w:rsid w:val="007175C8"/>
    <w:rsid w:val="00730CE7"/>
    <w:rsid w:val="007407FD"/>
    <w:rsid w:val="00743CED"/>
    <w:rsid w:val="007742ED"/>
    <w:rsid w:val="00782379"/>
    <w:rsid w:val="007A472E"/>
    <w:rsid w:val="007A6E01"/>
    <w:rsid w:val="007B223E"/>
    <w:rsid w:val="007B2E92"/>
    <w:rsid w:val="007B691B"/>
    <w:rsid w:val="007D76A4"/>
    <w:rsid w:val="007E3EEC"/>
    <w:rsid w:val="00831D33"/>
    <w:rsid w:val="00834442"/>
    <w:rsid w:val="0083457D"/>
    <w:rsid w:val="00840766"/>
    <w:rsid w:val="00841588"/>
    <w:rsid w:val="008533AD"/>
    <w:rsid w:val="00862FF0"/>
    <w:rsid w:val="008A2226"/>
    <w:rsid w:val="008A2ED9"/>
    <w:rsid w:val="008A78E4"/>
    <w:rsid w:val="008B4090"/>
    <w:rsid w:val="008D067D"/>
    <w:rsid w:val="008D0809"/>
    <w:rsid w:val="008D6F2F"/>
    <w:rsid w:val="008E10A0"/>
    <w:rsid w:val="008E5967"/>
    <w:rsid w:val="008E6F89"/>
    <w:rsid w:val="00902BA3"/>
    <w:rsid w:val="00914A9A"/>
    <w:rsid w:val="00920D8F"/>
    <w:rsid w:val="009227B3"/>
    <w:rsid w:val="009302B4"/>
    <w:rsid w:val="009376A0"/>
    <w:rsid w:val="00945E45"/>
    <w:rsid w:val="00955592"/>
    <w:rsid w:val="009654DF"/>
    <w:rsid w:val="0097015F"/>
    <w:rsid w:val="00974F95"/>
    <w:rsid w:val="009C6C99"/>
    <w:rsid w:val="00A1620F"/>
    <w:rsid w:val="00A23EB1"/>
    <w:rsid w:val="00A4691B"/>
    <w:rsid w:val="00A65FA0"/>
    <w:rsid w:val="00A726C0"/>
    <w:rsid w:val="00A729C5"/>
    <w:rsid w:val="00A86850"/>
    <w:rsid w:val="00A86F49"/>
    <w:rsid w:val="00AA4A78"/>
    <w:rsid w:val="00AA7CF2"/>
    <w:rsid w:val="00AB3764"/>
    <w:rsid w:val="00AB43AB"/>
    <w:rsid w:val="00AC33E7"/>
    <w:rsid w:val="00AD092D"/>
    <w:rsid w:val="00AD24AA"/>
    <w:rsid w:val="00AF73E9"/>
    <w:rsid w:val="00B13A17"/>
    <w:rsid w:val="00B14000"/>
    <w:rsid w:val="00B435B7"/>
    <w:rsid w:val="00B740FC"/>
    <w:rsid w:val="00B77CE6"/>
    <w:rsid w:val="00B8059D"/>
    <w:rsid w:val="00B9041E"/>
    <w:rsid w:val="00BA53FA"/>
    <w:rsid w:val="00BA7A5A"/>
    <w:rsid w:val="00BB45D7"/>
    <w:rsid w:val="00BC0BE9"/>
    <w:rsid w:val="00BF4625"/>
    <w:rsid w:val="00C27B57"/>
    <w:rsid w:val="00C34F7F"/>
    <w:rsid w:val="00C42FF6"/>
    <w:rsid w:val="00C52AC4"/>
    <w:rsid w:val="00C9456B"/>
    <w:rsid w:val="00C95548"/>
    <w:rsid w:val="00CB7B6A"/>
    <w:rsid w:val="00CC66C3"/>
    <w:rsid w:val="00CD0002"/>
    <w:rsid w:val="00CD1162"/>
    <w:rsid w:val="00CD537A"/>
    <w:rsid w:val="00CE1DB3"/>
    <w:rsid w:val="00CE7271"/>
    <w:rsid w:val="00CF0E1B"/>
    <w:rsid w:val="00D04F3C"/>
    <w:rsid w:val="00D0604A"/>
    <w:rsid w:val="00D23353"/>
    <w:rsid w:val="00D33D5B"/>
    <w:rsid w:val="00D370C4"/>
    <w:rsid w:val="00D40897"/>
    <w:rsid w:val="00D43CC3"/>
    <w:rsid w:val="00D527E4"/>
    <w:rsid w:val="00D54207"/>
    <w:rsid w:val="00D70F0C"/>
    <w:rsid w:val="00D80D0A"/>
    <w:rsid w:val="00D848FE"/>
    <w:rsid w:val="00D911B7"/>
    <w:rsid w:val="00D9746A"/>
    <w:rsid w:val="00DA4C27"/>
    <w:rsid w:val="00DC54CE"/>
    <w:rsid w:val="00DD74F3"/>
    <w:rsid w:val="00DF73CD"/>
    <w:rsid w:val="00E04925"/>
    <w:rsid w:val="00E10B74"/>
    <w:rsid w:val="00E12965"/>
    <w:rsid w:val="00E2569D"/>
    <w:rsid w:val="00E34A38"/>
    <w:rsid w:val="00E37A5B"/>
    <w:rsid w:val="00E50795"/>
    <w:rsid w:val="00E54B43"/>
    <w:rsid w:val="00E57BC4"/>
    <w:rsid w:val="00E714F2"/>
    <w:rsid w:val="00E74E56"/>
    <w:rsid w:val="00E8258F"/>
    <w:rsid w:val="00E95091"/>
    <w:rsid w:val="00EA262A"/>
    <w:rsid w:val="00EC7AC5"/>
    <w:rsid w:val="00EE3B7B"/>
    <w:rsid w:val="00EE510A"/>
    <w:rsid w:val="00EF6EB0"/>
    <w:rsid w:val="00F04480"/>
    <w:rsid w:val="00F21098"/>
    <w:rsid w:val="00F36152"/>
    <w:rsid w:val="00F514E6"/>
    <w:rsid w:val="00F62FDB"/>
    <w:rsid w:val="00F72775"/>
    <w:rsid w:val="00F85713"/>
    <w:rsid w:val="00FD053A"/>
    <w:rsid w:val="00FD0CB4"/>
    <w:rsid w:val="00FD36FD"/>
    <w:rsid w:val="00FF0FF1"/>
    <w:rsid w:val="00FF326F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CBA0EA"/>
  <w15:chartTrackingRefBased/>
  <w15:docId w15:val="{2E64A8F5-1B4E-014A-88B2-A49C33DF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DCB"/>
    <w:rPr>
      <w:rFonts w:ascii="Poppins" w:hAnsi="Poppins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0DCB"/>
    <w:pPr>
      <w:keepNext/>
      <w:keepLines/>
      <w:spacing w:before="40"/>
      <w:outlineLvl w:val="0"/>
    </w:pPr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DCB"/>
    <w:pPr>
      <w:keepNext/>
      <w:keepLines/>
      <w:spacing w:before="40"/>
      <w:outlineLvl w:val="1"/>
    </w:pPr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DCB"/>
    <w:pPr>
      <w:keepNext/>
      <w:keepLines/>
      <w:spacing w:before="40"/>
      <w:outlineLvl w:val="2"/>
    </w:pPr>
    <w:rPr>
      <w:rFonts w:ascii="Poppins Black" w:eastAsiaTheme="majorEastAsia" w:hAnsi="Poppins Black" w:cstheme="majorBidi"/>
      <w:b/>
      <w:color w:val="CC1619" w:themeColor="accent2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HeaderChar">
    <w:name w:val="Header Char"/>
    <w:basedOn w:val="DefaultParagraphFont"/>
    <w:link w:val="Header"/>
    <w:uiPriority w:val="99"/>
    <w:rsid w:val="0083457D"/>
    <w:rPr>
      <w:rFonts w:ascii="Poppins" w:hAnsi="Poppins"/>
      <w:color w:val="242451" w:themeColor="accent1"/>
      <w:sz w:val="20"/>
    </w:rPr>
  </w:style>
  <w:style w:type="paragraph" w:styleId="Footer">
    <w:name w:val="footer"/>
    <w:basedOn w:val="Normal"/>
    <w:link w:val="Foot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FooterChar">
    <w:name w:val="Footer Char"/>
    <w:basedOn w:val="DefaultParagraphFont"/>
    <w:link w:val="Footer"/>
    <w:uiPriority w:val="99"/>
    <w:rsid w:val="0083457D"/>
    <w:rPr>
      <w:rFonts w:ascii="Poppins" w:hAnsi="Poppins"/>
      <w:color w:val="242451" w:themeColor="accent1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473809"/>
  </w:style>
  <w:style w:type="character" w:customStyle="1" w:styleId="Heading1Char">
    <w:name w:val="Heading 1 Char"/>
    <w:basedOn w:val="DefaultParagraphFont"/>
    <w:link w:val="Heading1"/>
    <w:uiPriority w:val="9"/>
    <w:rsid w:val="00690DCB"/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0DCB"/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90DCB"/>
    <w:pPr>
      <w:contextualSpacing/>
    </w:pPr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DCB"/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690DCB"/>
    <w:rPr>
      <w:rFonts w:ascii="Poppins Black" w:eastAsiaTheme="majorEastAsia" w:hAnsi="Poppins Black" w:cstheme="majorBidi"/>
      <w:b/>
      <w:color w:val="CC1619" w:themeColor="accent2"/>
      <w:sz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897"/>
    <w:pPr>
      <w:numPr>
        <w:ilvl w:val="1"/>
      </w:numPr>
      <w:spacing w:after="160"/>
    </w:pPr>
    <w:rPr>
      <w:rFonts w:eastAsiaTheme="minorEastAsia"/>
      <w:b/>
      <w:color w:val="242451" w:themeColor="accent1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40897"/>
    <w:rPr>
      <w:rFonts w:ascii="Poppins" w:eastAsiaTheme="minorEastAsia" w:hAnsi="Poppins"/>
      <w:b/>
      <w:color w:val="242451" w:themeColor="accent1"/>
      <w:spacing w:val="15"/>
      <w:sz w:val="22"/>
      <w:szCs w:val="22"/>
    </w:rPr>
  </w:style>
  <w:style w:type="character" w:styleId="SubtleEmphasis">
    <w:name w:val="Subtle Emphasis"/>
    <w:uiPriority w:val="19"/>
    <w:qFormat/>
    <w:rsid w:val="00D40897"/>
    <w:rPr>
      <w:rFonts w:ascii="Poppins" w:hAnsi="Poppins"/>
      <w:b w:val="0"/>
      <w:i/>
      <w:iCs/>
      <w:color w:val="000000" w:themeColor="text1"/>
    </w:rPr>
  </w:style>
  <w:style w:type="character" w:styleId="Emphasis">
    <w:name w:val="Emphasis"/>
    <w:uiPriority w:val="20"/>
    <w:qFormat/>
    <w:rsid w:val="00D40897"/>
    <w:rPr>
      <w:rFonts w:ascii="Poppins" w:hAnsi="Poppins"/>
      <w:b/>
      <w:bCs/>
      <w:i w:val="0"/>
      <w:color w:val="000000" w:themeColor="text1"/>
      <w:sz w:val="20"/>
    </w:rPr>
  </w:style>
  <w:style w:type="character" w:styleId="IntenseEmphasis">
    <w:name w:val="Intense Emphasis"/>
    <w:basedOn w:val="DefaultParagraphFont"/>
    <w:uiPriority w:val="21"/>
    <w:qFormat/>
    <w:rsid w:val="00D40897"/>
    <w:rPr>
      <w:rFonts w:ascii="Poppins" w:hAnsi="Poppins"/>
      <w:b/>
      <w:i/>
      <w:iCs/>
      <w:color w:val="000000" w:themeColor="text1"/>
      <w:sz w:val="20"/>
    </w:rPr>
  </w:style>
  <w:style w:type="character" w:styleId="Strong">
    <w:name w:val="Strong"/>
    <w:basedOn w:val="DefaultParagraphFont"/>
    <w:uiPriority w:val="22"/>
    <w:qFormat/>
    <w:rsid w:val="00D40897"/>
    <w:rPr>
      <w:rFonts w:ascii="Poppins Black" w:hAnsi="Poppins Black"/>
      <w:b/>
      <w:bCs/>
      <w:i w:val="0"/>
      <w:color w:val="CC1619" w:themeColor="accent2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40897"/>
    <w:pPr>
      <w:spacing w:before="200" w:after="160"/>
      <w:ind w:left="864" w:right="864"/>
    </w:pPr>
    <w:rPr>
      <w:rFonts w:ascii="FreightDisp Pro Book" w:hAnsi="FreightDisp Pro Book"/>
      <w:i/>
      <w:iCs/>
      <w:color w:val="242451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D40897"/>
    <w:rPr>
      <w:rFonts w:ascii="FreightDisp Pro Book" w:hAnsi="FreightDisp Pro Book"/>
      <w:i/>
      <w:iCs/>
      <w:color w:val="242451" w:themeColor="accent1"/>
      <w:sz w:val="28"/>
    </w:rPr>
  </w:style>
  <w:style w:type="paragraph" w:styleId="IntenseQuote">
    <w:name w:val="Intense Quote"/>
    <w:basedOn w:val="Quote"/>
    <w:next w:val="Normal"/>
    <w:link w:val="IntenseQuoteChar"/>
    <w:uiPriority w:val="30"/>
    <w:qFormat/>
    <w:rsid w:val="00D40897"/>
    <w:pPr>
      <w:jc w:val="center"/>
    </w:pPr>
    <w:rPr>
      <w:sz w:val="40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897"/>
    <w:rPr>
      <w:rFonts w:ascii="FreightDisp Pro Book" w:hAnsi="FreightDisp Pro Book"/>
      <w:i/>
      <w:iCs/>
      <w:color w:val="242451" w:themeColor="accent1"/>
      <w:sz w:val="40"/>
      <w:szCs w:val="40"/>
    </w:rPr>
  </w:style>
  <w:style w:type="character" w:styleId="SubtleReference">
    <w:name w:val="Subtle Reference"/>
    <w:basedOn w:val="DefaultParagraphFont"/>
    <w:uiPriority w:val="31"/>
    <w:qFormat/>
    <w:rsid w:val="007B223E"/>
    <w:rPr>
      <w:rFonts w:ascii="Poppins" w:hAnsi="Poppins"/>
      <w:b w:val="0"/>
      <w:i w:val="0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B223E"/>
    <w:rPr>
      <w:rFonts w:ascii="Poppins" w:hAnsi="Poppins"/>
      <w:b w:val="0"/>
      <w:bCs/>
      <w:i w:val="0"/>
      <w:smallCaps/>
      <w:color w:val="242451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7B223E"/>
    <w:rPr>
      <w:rFonts w:ascii="Poppins" w:hAnsi="Poppins"/>
      <w:b w:val="0"/>
      <w:bCs/>
      <w:i w:val="0"/>
      <w:iCs/>
      <w:spacing w:val="5"/>
    </w:rPr>
  </w:style>
  <w:style w:type="paragraph" w:styleId="ListParagraph">
    <w:name w:val="List Paragraph"/>
    <w:basedOn w:val="Normal"/>
    <w:uiPriority w:val="34"/>
    <w:qFormat/>
    <w:rsid w:val="007B22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2E92"/>
    <w:rPr>
      <w:color w:val="24245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2E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F2F"/>
    <w:rPr>
      <w:color w:val="EAE9E6" w:themeColor="followedHyperlink"/>
      <w:u w:val="single"/>
    </w:rPr>
  </w:style>
  <w:style w:type="paragraph" w:styleId="NoSpacing">
    <w:name w:val="No Spacing"/>
    <w:uiPriority w:val="1"/>
    <w:qFormat/>
    <w:rsid w:val="0071470B"/>
    <w:rPr>
      <w:rFonts w:ascii="Poppins" w:hAnsi="Poppin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atalogue.sidem.eu/it/home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catalogue.sidem.eu/it/sidem-app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SIDEM.E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hyperlink" Target="https://catalogue.sidem.eu/it/sidem-app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Sidem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242451"/>
      </a:accent1>
      <a:accent2>
        <a:srgbClr val="CC1619"/>
      </a:accent2>
      <a:accent3>
        <a:srgbClr val="302783"/>
      </a:accent3>
      <a:accent4>
        <a:srgbClr val="EAE9E6"/>
      </a:accent4>
      <a:accent5>
        <a:srgbClr val="000000"/>
      </a:accent5>
      <a:accent6>
        <a:srgbClr val="FFFFFF"/>
      </a:accent6>
      <a:hlink>
        <a:srgbClr val="242451"/>
      </a:hlink>
      <a:folHlink>
        <a:srgbClr val="EAE9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CCF0F905443747899CF345739B2DCD" ma:contentTypeVersion="26" ma:contentTypeDescription="Create a new document." ma:contentTypeScope="" ma:versionID="72b788fd476d4f7746f6abd268c62bfa">
  <xsd:schema xmlns:xsd="http://www.w3.org/2001/XMLSchema" xmlns:xs="http://www.w3.org/2001/XMLSchema" xmlns:p="http://schemas.microsoft.com/office/2006/metadata/properties" xmlns:ns2="2a1e51c6-58c2-46fb-8a6c-f3dc5ada45a7" xmlns:ns3="3a37dd1e-e825-440b-a51d-bde0b3880eae" targetNamespace="http://schemas.microsoft.com/office/2006/metadata/properties" ma:root="true" ma:fieldsID="483265142596778306fdcd6fbca20a6a" ns2:_="" ns3:_="">
    <xsd:import namespace="2a1e51c6-58c2-46fb-8a6c-f3dc5ada45a7"/>
    <xsd:import namespace="3a37dd1e-e825-440b-a51d-bde0b3880eae"/>
    <xsd:element name="properties">
      <xsd:complexType>
        <xsd:sequence>
          <xsd:element name="documentManagement">
            <xsd:complexType>
              <xsd:all>
                <xsd:element ref="ns2:Year" minOccurs="0"/>
                <xsd:element ref="ns2:Language" minOccurs="0"/>
                <xsd:element ref="ns2:Format" minOccurs="0"/>
                <xsd:element ref="ns2:Topic" minOccurs="0"/>
                <xsd:element ref="ns2:Too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Old_x0020_nam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1c6-58c2-46fb-8a6c-f3dc5ada45a7" elementFormDefault="qualified">
    <xsd:import namespace="http://schemas.microsoft.com/office/2006/documentManagement/types"/>
    <xsd:import namespace="http://schemas.microsoft.com/office/infopath/2007/PartnerControls"/>
    <xsd:element name="Year" ma:index="1" nillable="true" ma:displayName="Year" ma:format="Dropdown" ma:internalName="Year" ma:readOnly="false">
      <xsd:simpleType>
        <xsd:union memberTypes="dms:Text">
          <xsd:simpleType>
            <xsd:restriction base="dms:Choice">
              <xsd:enumeration value="2020"/>
              <xsd:enumeration value="2021"/>
              <xsd:enumeration value="2019"/>
              <xsd:enumeration value="2018"/>
              <xsd:enumeration value="2017"/>
              <xsd:enumeration value="2016"/>
            </xsd:restriction>
          </xsd:simpleType>
        </xsd:union>
      </xsd:simpleType>
    </xsd:element>
    <xsd:element name="Language" ma:index="2" nillable="true" ma:displayName="Language" ma:format="Dropdown" ma:internalName="Language" ma:readOnly="false">
      <xsd:simpleType>
        <xsd:union memberTypes="dms:Text">
          <xsd:simpleType>
            <xsd:restriction base="dms:Choice">
              <xsd:enumeration value="EN"/>
              <xsd:enumeration value="NL"/>
              <xsd:enumeration value="FR"/>
              <xsd:enumeration value="DE"/>
              <xsd:enumeration value="ES"/>
              <xsd:enumeration value="IT"/>
              <xsd:enumeration value="RO"/>
              <xsd:enumeration value="RU"/>
              <xsd:enumeration value="PL"/>
              <xsd:enumeration value="PT"/>
              <xsd:enumeration value="HU"/>
              <xsd:enumeration value="NA"/>
            </xsd:restriction>
          </xsd:simpleType>
        </xsd:union>
      </xsd:simpleType>
    </xsd:element>
    <xsd:element name="Format" ma:index="3" nillable="true" ma:displayName="Format" ma:format="Dropdown" ma:internalName="Format" ma:readOnly="false">
      <xsd:simpleType>
        <xsd:union memberTypes="dms:Text">
          <xsd:simpleType>
            <xsd:restriction base="dms:Choice">
              <xsd:enumeration value="Word"/>
              <xsd:enumeration value="Excel"/>
              <xsd:enumeration value="PDF"/>
              <xsd:enumeration value="JPG"/>
              <xsd:enumeration value="MP4"/>
            </xsd:restriction>
          </xsd:simpleType>
        </xsd:union>
      </xsd:simpleType>
    </xsd:element>
    <xsd:element name="Topic" ma:index="4" nillable="true" ma:displayName="Topic" ma:format="Dropdown" ma:internalName="Topic" ma:readOnly="false">
      <xsd:simpleType>
        <xsd:restriction base="dms:Text">
          <xsd:maxLength value="255"/>
        </xsd:restriction>
      </xsd:simpleType>
    </xsd:element>
    <xsd:element name="Tool" ma:index="5" nillable="true" ma:displayName="Tool" ma:format="Dropdown" ma:internalName="Tool" ma:readOnly="false">
      <xsd:simpleType>
        <xsd:union memberTypes="dms:Text">
          <xsd:simpleType>
            <xsd:restriction base="dms:Choice">
              <xsd:enumeration value="Video"/>
              <xsd:enumeration value="Imaging"/>
            </xsd:restriction>
          </xsd:simpleType>
        </xsd:un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Old_x0020_name" ma:index="23" nillable="true" ma:displayName="Old name" ma:hidden="true" ma:internalName="Old_x0020_name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5d8d3b1-38b3-4461-b77e-36856345c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7dd1e-e825-440b-a51d-bde0b3880eae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abe4f909-db7e-41d4-8494-dd5cd766e829}" ma:internalName="TaxCatchAll" ma:showField="CatchAllData" ma:web="3a37dd1e-e825-440b-a51d-bde0b3880e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2a1e51c6-58c2-46fb-8a6c-f3dc5ada45a7">Sidem Press Release_New online catalog_Maggio 2026</Topic>
    <Tool xmlns="2a1e51c6-58c2-46fb-8a6c-f3dc5ada45a7">Press</Tool>
    <Old_x0020_name xmlns="2a1e51c6-58c2-46fb-8a6c-f3dc5ada45a7">IT Press 2026 Sidem Press Release_New online catalog_Maggio 2026</Old_x0020_name>
    <lcf76f155ced4ddcb4097134ff3c332f xmlns="2a1e51c6-58c2-46fb-8a6c-f3dc5ada45a7">
      <Terms xmlns="http://schemas.microsoft.com/office/infopath/2007/PartnerControls"/>
    </lcf76f155ced4ddcb4097134ff3c332f>
    <TaxCatchAll xmlns="3a37dd1e-e825-440b-a51d-bde0b3880eae" xsi:nil="true"/>
    <Format xmlns="2a1e51c6-58c2-46fb-8a6c-f3dc5ada45a7">docx</Format>
    <Language xmlns="2a1e51c6-58c2-46fb-8a6c-f3dc5ada45a7">IT</Language>
    <Year xmlns="2a1e51c6-58c2-46fb-8a6c-f3dc5ada45a7">2026</Year>
  </documentManagement>
</p:properties>
</file>

<file path=customXml/itemProps1.xml><?xml version="1.0" encoding="utf-8"?>
<ds:datastoreItem xmlns:ds="http://schemas.openxmlformats.org/officeDocument/2006/customXml" ds:itemID="{AEB8BE0D-6210-4BA6-A76D-1E9428E7FF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0BBA8C-E9E8-4877-9894-06F4238FF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1e51c6-58c2-46fb-8a6c-f3dc5ada45a7"/>
    <ds:schemaRef ds:uri="3a37dd1e-e825-440b-a51d-bde0b3880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BF9B72-DD8F-4DB6-A957-461A74BFBB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C49FCF-2B80-43FD-B7B4-0CD2F9D3A355}">
  <ds:schemaRefs>
    <ds:schemaRef ds:uri="http://schemas.microsoft.com/office/2006/metadata/properties"/>
    <ds:schemaRef ds:uri="http://schemas.microsoft.com/office/infopath/2007/PartnerControls"/>
    <ds:schemaRef ds:uri="2a1e51c6-58c2-46fb-8a6c-f3dc5ada45a7"/>
    <ds:schemaRef ds:uri="3a37dd1e-e825-440b-a51d-bde0b3880e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June 2025</dc:title>
  <dc:subject/>
  <dc:creator>Aline De Lombaerde</dc:creator>
  <cp:keywords/>
  <dc:description/>
  <cp:lastModifiedBy>Steven Meeremans</cp:lastModifiedBy>
  <cp:revision>23</cp:revision>
  <cp:lastPrinted>2025-06-23T13:17:00Z</cp:lastPrinted>
  <dcterms:created xsi:type="dcterms:W3CDTF">2026-05-12T14:17:00Z</dcterms:created>
  <dcterms:modified xsi:type="dcterms:W3CDTF">2026-06-08T14:14:00Z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0x01010074CCF0F905443747899CF345739B2DCD</vt:lpwstr>
  </property>
  <property fmtid="{D5CDD505-2E9C-101B-9397-08002B2CF9AE}" pid="3" name="MediaServiceImageTags">
    <vt:lpwstr/>
  </property>
</Properties>
</file>